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7AD25" w14:textId="77777777" w:rsidR="00836CA2" w:rsidRPr="009B4AEE" w:rsidRDefault="00836CA2" w:rsidP="00BC36AA">
      <w:pPr>
        <w:pStyle w:val="SubHeading"/>
      </w:pPr>
      <w:bookmarkStart w:id="0" w:name="_9kR3WTr8E8459ctjmj09uf"/>
      <w:r w:rsidRPr="009B4AEE">
        <w:t>SCHEDUL</w:t>
      </w:r>
      <w:bookmarkStart w:id="1" w:name="_GoBack"/>
      <w:bookmarkEnd w:id="1"/>
      <w:r w:rsidRPr="009B4AEE">
        <w:t>E 5</w:t>
      </w:r>
      <w:bookmarkEnd w:id="0"/>
    </w:p>
    <w:p w14:paraId="3EFA2F12" w14:textId="77777777" w:rsidR="00B71C8C" w:rsidRPr="009B4AEE" w:rsidRDefault="001F0A8C" w:rsidP="00BC36AA">
      <w:pPr>
        <w:pStyle w:val="SubHeading"/>
      </w:pPr>
      <w:r w:rsidRPr="009B4AEE">
        <w:t xml:space="preserve">performance </w:t>
      </w:r>
      <w:r w:rsidR="00836CA2" w:rsidRPr="009B4AEE">
        <w:t>AND MONITORING MECHANISM</w:t>
      </w:r>
    </w:p>
    <w:p w14:paraId="1EEC9C15" w14:textId="77777777" w:rsidR="00CE1FC2" w:rsidRPr="009B4AEE" w:rsidRDefault="00CE1FC2" w:rsidP="00CE1FC2">
      <w:pPr>
        <w:pStyle w:val="SubHeading"/>
        <w:jc w:val="left"/>
      </w:pPr>
      <w:r w:rsidRPr="009B4AEE">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AF17BF" w:rsidRPr="009B4AEE" w14:paraId="3517A7D0" w14:textId="77777777" w:rsidTr="00DC77E3">
        <w:tc>
          <w:tcPr>
            <w:tcW w:w="1471" w:type="dxa"/>
            <w:shd w:val="clear" w:color="auto" w:fill="D9D9D9" w:themeFill="background1" w:themeFillShade="D9"/>
          </w:tcPr>
          <w:p w14:paraId="298D19D9" w14:textId="7C2CC54C" w:rsidR="00AF17BF" w:rsidRPr="009B4AEE" w:rsidRDefault="00FF79D1" w:rsidP="00DC77E3">
            <w:pPr>
              <w:keepNext/>
              <w:spacing w:before="120" w:after="120"/>
              <w:ind w:left="57" w:right="57"/>
              <w:rPr>
                <w:b/>
              </w:rPr>
            </w:pPr>
            <w:r w:rsidRPr="009B4AEE">
              <w:rPr>
                <w:b/>
              </w:rPr>
              <w:t xml:space="preserve"> </w:t>
            </w:r>
            <w:r w:rsidR="00AF17BF" w:rsidRPr="009B4AEE">
              <w:rPr>
                <w:b/>
              </w:rPr>
              <w:t>VERSION</w:t>
            </w:r>
          </w:p>
        </w:tc>
        <w:tc>
          <w:tcPr>
            <w:tcW w:w="2039" w:type="dxa"/>
            <w:shd w:val="clear" w:color="auto" w:fill="D9D9D9" w:themeFill="background1" w:themeFillShade="D9"/>
          </w:tcPr>
          <w:p w14:paraId="252557A6" w14:textId="77777777" w:rsidR="00AF17BF" w:rsidRPr="009B4AEE" w:rsidRDefault="00AF17BF" w:rsidP="00DC77E3">
            <w:pPr>
              <w:keepNext/>
              <w:spacing w:before="120" w:after="120"/>
              <w:ind w:left="57" w:right="57"/>
              <w:rPr>
                <w:b/>
              </w:rPr>
            </w:pPr>
            <w:r w:rsidRPr="009B4AEE">
              <w:rPr>
                <w:b/>
              </w:rPr>
              <w:t>DATE</w:t>
            </w:r>
          </w:p>
        </w:tc>
        <w:tc>
          <w:tcPr>
            <w:tcW w:w="5210" w:type="dxa"/>
            <w:shd w:val="clear" w:color="auto" w:fill="D9D9D9" w:themeFill="background1" w:themeFillShade="D9"/>
          </w:tcPr>
          <w:p w14:paraId="24A04F87" w14:textId="77777777" w:rsidR="00AF17BF" w:rsidRPr="009B4AEE" w:rsidRDefault="00AF17BF" w:rsidP="00DC77E3">
            <w:pPr>
              <w:keepNext/>
              <w:spacing w:before="120" w:after="120"/>
              <w:ind w:left="57" w:right="57"/>
              <w:rPr>
                <w:b/>
              </w:rPr>
            </w:pPr>
            <w:r w:rsidRPr="009B4AEE">
              <w:rPr>
                <w:b/>
              </w:rPr>
              <w:t>COMMENT</w:t>
            </w:r>
          </w:p>
        </w:tc>
      </w:tr>
      <w:tr w:rsidR="00AF17BF" w:rsidRPr="009B4AEE" w14:paraId="12825A47" w14:textId="77777777" w:rsidTr="00DC7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DB21F" w14:textId="77777777" w:rsidR="00AF17BF" w:rsidRPr="009B4AEE" w:rsidRDefault="00AF17BF" w:rsidP="00DC77E3">
            <w:pPr>
              <w:keepNext/>
              <w:spacing w:before="120" w:after="120"/>
              <w:ind w:left="57" w:right="57"/>
              <w:rPr>
                <w:rFonts w:eastAsiaTheme="minorHAnsi"/>
                <w:b/>
                <w:bCs/>
                <w:lang w:eastAsia="en-US"/>
              </w:rPr>
            </w:pPr>
            <w:r w:rsidRPr="009B4AEE">
              <w:rPr>
                <w:b/>
                <w:bCs/>
              </w:rPr>
              <w:t>1.0</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14:paraId="41F74E1E" w14:textId="11BA3918" w:rsidR="00AF17BF" w:rsidRPr="009B4AEE" w:rsidRDefault="00AF17BF" w:rsidP="00DC77E3">
            <w:pPr>
              <w:keepNext/>
              <w:spacing w:before="120" w:after="120"/>
              <w:ind w:left="57" w:right="57"/>
              <w:rPr>
                <w:rFonts w:eastAsiaTheme="minorHAnsi"/>
                <w:b/>
                <w:bCs/>
                <w:lang w:eastAsia="en-US"/>
              </w:rPr>
            </w:pPr>
            <w:bookmarkStart w:id="2" w:name="_9kR3WTr145478VFr4nevKHHQ"/>
            <w:r w:rsidRPr="009B4AEE">
              <w:rPr>
                <w:b/>
                <w:bCs/>
                <w:snapToGrid w:val="0"/>
              </w:rPr>
              <w:t>October 201</w:t>
            </w:r>
            <w:bookmarkEnd w:id="2"/>
            <w:r w:rsidR="007E2792">
              <w:rPr>
                <w:b/>
                <w:bCs/>
                <w:snapToGrid w:val="0"/>
              </w:rPr>
              <w:t>9</w:t>
            </w:r>
          </w:p>
        </w:tc>
        <w:tc>
          <w:tcPr>
            <w:tcW w:w="5210" w:type="dxa"/>
            <w:tcBorders>
              <w:top w:val="nil"/>
              <w:left w:val="nil"/>
              <w:bottom w:val="single" w:sz="8" w:space="0" w:color="auto"/>
              <w:right w:val="single" w:sz="8" w:space="0" w:color="auto"/>
            </w:tcBorders>
            <w:tcMar>
              <w:top w:w="0" w:type="dxa"/>
              <w:left w:w="108" w:type="dxa"/>
              <w:bottom w:w="0" w:type="dxa"/>
              <w:right w:w="108" w:type="dxa"/>
            </w:tcMar>
            <w:hideMark/>
          </w:tcPr>
          <w:p w14:paraId="477C9C3B" w14:textId="2D3D0160" w:rsidR="00AF17BF" w:rsidRPr="009B4AEE" w:rsidRDefault="007E2792" w:rsidP="00DC77E3">
            <w:pPr>
              <w:keepNext/>
              <w:spacing w:before="120" w:after="120"/>
              <w:ind w:left="57" w:right="57"/>
              <w:rPr>
                <w:rFonts w:eastAsiaTheme="minorHAnsi"/>
                <w:b/>
                <w:bCs/>
                <w:lang w:eastAsia="en-US"/>
              </w:rPr>
            </w:pPr>
            <w:r>
              <w:rPr>
                <w:b/>
                <w:bCs/>
              </w:rPr>
              <w:t>E</w:t>
            </w:r>
            <w:r w:rsidR="00807E12">
              <w:rPr>
                <w:b/>
                <w:bCs/>
              </w:rPr>
              <w:t>xecution version</w:t>
            </w:r>
          </w:p>
        </w:tc>
      </w:tr>
    </w:tbl>
    <w:p w14:paraId="6876FDE7" w14:textId="5D9194DD" w:rsidR="001F0A8C" w:rsidRPr="009B4AEE" w:rsidRDefault="001F0A8C" w:rsidP="00BC36AA">
      <w:pPr>
        <w:pStyle w:val="Body1"/>
        <w:keepNext/>
        <w:ind w:left="0"/>
        <w:rPr>
          <w:b/>
        </w:rPr>
      </w:pPr>
    </w:p>
    <w:p w14:paraId="37F7803A" w14:textId="77777777" w:rsidR="002C7A37" w:rsidRPr="009B4AEE" w:rsidRDefault="002C7A37" w:rsidP="002C7A37">
      <w:pPr>
        <w:pStyle w:val="Level1"/>
        <w:keepNext/>
        <w:numPr>
          <w:ilvl w:val="0"/>
          <w:numId w:val="1"/>
        </w:numPr>
      </w:pPr>
      <w:r w:rsidRPr="009B4AEE">
        <w:rPr>
          <w:rStyle w:val="Level1asHeadingtext"/>
        </w:rPr>
        <w:t>DEFINITIONS</w:t>
      </w:r>
    </w:p>
    <w:p w14:paraId="2CFF0DD5" w14:textId="77777777" w:rsidR="002C7A37" w:rsidRPr="009B4AEE" w:rsidRDefault="002C7A37" w:rsidP="002C7A37">
      <w:pPr>
        <w:pStyle w:val="Level2"/>
        <w:keepNext/>
        <w:numPr>
          <w:ilvl w:val="1"/>
          <w:numId w:val="1"/>
        </w:numPr>
      </w:pPr>
      <w:r w:rsidRPr="009B4AEE">
        <w:t>In this Schedule, the following definitions shall apply:</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4927"/>
      </w:tblGrid>
      <w:tr w:rsidR="001F0A8C" w:rsidRPr="009B4AEE" w14:paraId="6259B20F" w14:textId="77777777" w:rsidTr="001F0A8C">
        <w:tc>
          <w:tcPr>
            <w:tcW w:w="2943" w:type="dxa"/>
          </w:tcPr>
          <w:p w14:paraId="4FC27946" w14:textId="7EFA1247" w:rsidR="001F0A8C" w:rsidRPr="009B4AEE" w:rsidRDefault="002E0599" w:rsidP="00450B62">
            <w:pPr>
              <w:pStyle w:val="Body"/>
              <w:keepNext/>
              <w:rPr>
                <w:b/>
              </w:rPr>
            </w:pPr>
            <w:r>
              <w:t>"</w:t>
            </w:r>
            <w:bookmarkStart w:id="3" w:name="_9kR3WTr14546AWPx3yr9"/>
            <w:r w:rsidR="00450B62" w:rsidRPr="009B4AEE">
              <w:rPr>
                <w:b/>
              </w:rPr>
              <w:t>Monthly</w:t>
            </w:r>
            <w:bookmarkEnd w:id="3"/>
            <w:r w:rsidR="00450B62" w:rsidRPr="009B4AEE">
              <w:rPr>
                <w:b/>
              </w:rPr>
              <w:t xml:space="preserve"> </w:t>
            </w:r>
            <w:r w:rsidR="001F0A8C" w:rsidRPr="009B4AEE">
              <w:rPr>
                <w:b/>
              </w:rPr>
              <w:t>Performance Report</w:t>
            </w:r>
            <w:r>
              <w:t>"</w:t>
            </w:r>
          </w:p>
        </w:tc>
        <w:tc>
          <w:tcPr>
            <w:tcW w:w="4927" w:type="dxa"/>
          </w:tcPr>
          <w:p w14:paraId="72B3448C" w14:textId="166BE119" w:rsidR="001F0A8C" w:rsidRPr="009B4AEE" w:rsidRDefault="001F0A8C" w:rsidP="002C7A37">
            <w:pPr>
              <w:pStyle w:val="Body"/>
              <w:keepNext/>
            </w:pPr>
            <w:r w:rsidRPr="009B4AEE">
              <w:t xml:space="preserve">has the meaning given in Paragraph </w:t>
            </w:r>
            <w:r w:rsidR="007E4E07" w:rsidRPr="009B4AEE">
              <w:fldChar w:fldCharType="begin"/>
            </w:r>
            <w:r w:rsidR="007E4E07" w:rsidRPr="009B4AEE">
              <w:instrText xml:space="preserve"> REF _Ref482119428 \r \h </w:instrText>
            </w:r>
            <w:r w:rsidR="00BC36AA" w:rsidRPr="009B4AEE">
              <w:instrText xml:space="preserve"> \* MERGEFORMAT </w:instrText>
            </w:r>
            <w:r w:rsidR="007E4E07" w:rsidRPr="009B4AEE">
              <w:fldChar w:fldCharType="separate"/>
            </w:r>
            <w:r w:rsidR="00491C34">
              <w:t>8.1.1</w:t>
            </w:r>
            <w:r w:rsidR="007E4E07" w:rsidRPr="009B4AEE">
              <w:fldChar w:fldCharType="end"/>
            </w:r>
            <w:r w:rsidR="00E85B07" w:rsidRPr="009B4AEE">
              <w:t xml:space="preserve"> of Schedule 5 (</w:t>
            </w:r>
            <w:r w:rsidR="00E85B07" w:rsidRPr="00401EFA">
              <w:rPr>
                <w:i/>
              </w:rPr>
              <w:t>Performance and Monitoring Mechanism</w:t>
            </w:r>
            <w:r w:rsidR="00E85B07" w:rsidRPr="009B4AEE">
              <w:t>)</w:t>
            </w:r>
            <w:r w:rsidRPr="009B4AEE">
              <w:t xml:space="preserve">; </w:t>
            </w:r>
            <w:r w:rsidR="00FB7AB8">
              <w:t>and</w:t>
            </w:r>
          </w:p>
        </w:tc>
      </w:tr>
      <w:tr w:rsidR="00FB7AB8" w:rsidRPr="009B4AEE" w14:paraId="69A3D9D1" w14:textId="77777777" w:rsidTr="001F0A8C">
        <w:tc>
          <w:tcPr>
            <w:tcW w:w="2943" w:type="dxa"/>
          </w:tcPr>
          <w:p w14:paraId="0EE2DED5" w14:textId="6D1DA31A" w:rsidR="00FB7AB8" w:rsidRPr="009B4AEE" w:rsidRDefault="002E0599" w:rsidP="00450B62">
            <w:pPr>
              <w:pStyle w:val="Body"/>
              <w:keepNext/>
            </w:pPr>
            <w:r>
              <w:t>"</w:t>
            </w:r>
            <w:r w:rsidR="00FB7AB8" w:rsidRPr="00FB7AB8">
              <w:rPr>
                <w:b/>
              </w:rPr>
              <w:t>Repeat Failure</w:t>
            </w:r>
            <w:r>
              <w:t>"</w:t>
            </w:r>
          </w:p>
        </w:tc>
        <w:tc>
          <w:tcPr>
            <w:tcW w:w="4927" w:type="dxa"/>
          </w:tcPr>
          <w:p w14:paraId="308B435B" w14:textId="5A15EE82" w:rsidR="00FB7AB8" w:rsidRPr="009B4AEE" w:rsidRDefault="00FB7AB8" w:rsidP="00FB7AB8">
            <w:pPr>
              <w:pStyle w:val="Body"/>
              <w:keepNext/>
            </w:pPr>
            <w:r w:rsidRPr="009B4AEE">
              <w:t xml:space="preserve">has the meaning given in Paragraph </w:t>
            </w:r>
            <w:r>
              <w:fldChar w:fldCharType="begin"/>
            </w:r>
            <w:r>
              <w:instrText xml:space="preserve"> REF _Ref6306836 \r \h </w:instrText>
            </w:r>
            <w:r>
              <w:fldChar w:fldCharType="separate"/>
            </w:r>
            <w:r w:rsidR="00491C34">
              <w:t>6.1</w:t>
            </w:r>
            <w:r>
              <w:fldChar w:fldCharType="end"/>
            </w:r>
            <w:r w:rsidRPr="009B4AEE">
              <w:t xml:space="preserve"> of Schedule 5 (</w:t>
            </w:r>
            <w:r w:rsidRPr="00401EFA">
              <w:rPr>
                <w:i/>
              </w:rPr>
              <w:t>Performance and Monitoring Mechanism</w:t>
            </w:r>
            <w:r w:rsidRPr="009B4AEE">
              <w:t>)</w:t>
            </w:r>
            <w:r>
              <w:t>.</w:t>
            </w:r>
          </w:p>
        </w:tc>
      </w:tr>
    </w:tbl>
    <w:p w14:paraId="2610C563" w14:textId="77777777" w:rsidR="001F0A8C" w:rsidRPr="009B4AEE" w:rsidRDefault="009A5A8D" w:rsidP="002C7A37">
      <w:pPr>
        <w:pStyle w:val="Level1"/>
        <w:keepNext/>
        <w:rPr>
          <w:rStyle w:val="Level1asHeadingtext"/>
        </w:rPr>
      </w:pPr>
      <w:r w:rsidRPr="009B4AEE">
        <w:rPr>
          <w:rStyle w:val="Level1asHeadingtext"/>
        </w:rPr>
        <w:t xml:space="preserve">contract delivery </w:t>
      </w:r>
      <w:r w:rsidR="001F0A8C" w:rsidRPr="009B4AEE">
        <w:rPr>
          <w:rStyle w:val="Level1asHeadingtext"/>
        </w:rPr>
        <w:t>INDICATORS</w:t>
      </w:r>
    </w:p>
    <w:p w14:paraId="6C713BEE" w14:textId="77777777" w:rsidR="001F0A8C" w:rsidRPr="009B4AEE" w:rsidRDefault="001F0A8C" w:rsidP="002C7A37">
      <w:pPr>
        <w:pStyle w:val="Level2"/>
        <w:keepNext/>
      </w:pPr>
      <w:r w:rsidRPr="009B4AEE">
        <w:t xml:space="preserve">Annex 1 sets out the </w:t>
      </w:r>
      <w:r w:rsidR="009A5A8D" w:rsidRPr="009B4AEE">
        <w:t>Contract Delivery</w:t>
      </w:r>
      <w:r w:rsidRPr="009B4AEE">
        <w:t xml:space="preserve"> Indicators which the Parties have agreed shall be used to measure the performance of the Services by the Supplier. </w:t>
      </w:r>
    </w:p>
    <w:p w14:paraId="4F1518EA" w14:textId="77777777" w:rsidR="001F0A8C" w:rsidRPr="009B4AEE" w:rsidRDefault="001F0A8C" w:rsidP="002C7A37">
      <w:pPr>
        <w:pStyle w:val="Level2"/>
        <w:keepNext/>
      </w:pPr>
      <w:r w:rsidRPr="009B4AEE">
        <w:t xml:space="preserve">The Supplier shall monitor its performance against each </w:t>
      </w:r>
      <w:r w:rsidR="009A5A8D" w:rsidRPr="009B4AEE">
        <w:t xml:space="preserve">Contract Delivery </w:t>
      </w:r>
      <w:r w:rsidRPr="009B4AEE">
        <w:t xml:space="preserve">Indicator and shall send the Authority a report detailing the level of service actually achieved in accordance with </w:t>
      </w:r>
      <w:r w:rsidR="00B80980" w:rsidRPr="009B4AEE">
        <w:t xml:space="preserve">Paragraph </w:t>
      </w:r>
      <w:r w:rsidR="00B80980" w:rsidRPr="009B4AEE">
        <w:fldChar w:fldCharType="begin"/>
      </w:r>
      <w:r w:rsidR="00B80980" w:rsidRPr="009B4AEE">
        <w:instrText xml:space="preserve"> REF _Ref517783033 \r \h </w:instrText>
      </w:r>
      <w:r w:rsidR="00BC36AA" w:rsidRPr="009B4AEE">
        <w:instrText xml:space="preserve"> \* MERGEFORMAT </w:instrText>
      </w:r>
      <w:r w:rsidR="00B80980" w:rsidRPr="009B4AEE">
        <w:fldChar w:fldCharType="separate"/>
      </w:r>
      <w:r w:rsidR="00491C34">
        <w:t>8</w:t>
      </w:r>
      <w:r w:rsidR="00B80980" w:rsidRPr="009B4AEE">
        <w:fldChar w:fldCharType="end"/>
      </w:r>
      <w:r w:rsidRPr="009B4AEE">
        <w:t xml:space="preserve">. </w:t>
      </w:r>
    </w:p>
    <w:p w14:paraId="7769A1CB" w14:textId="77777777" w:rsidR="00BC36AA" w:rsidRPr="009B4AEE" w:rsidRDefault="009A5A8D" w:rsidP="0053761C">
      <w:pPr>
        <w:pStyle w:val="Level2"/>
        <w:keepNext/>
      </w:pPr>
      <w:r w:rsidRPr="009B4AEE">
        <w:t>CDI Failure shall trigger the remed</w:t>
      </w:r>
      <w:r w:rsidR="002E6F2A" w:rsidRPr="009B4AEE">
        <w:t>y</w:t>
      </w:r>
      <w:r w:rsidR="00BC36AA" w:rsidRPr="009B4AEE">
        <w:t xml:space="preserve"> </w:t>
      </w:r>
      <w:r w:rsidRPr="009B4AEE">
        <w:t>indicated against the applicable CDI in Annex 1.</w:t>
      </w:r>
      <w:r w:rsidR="00BC36AA" w:rsidRPr="009B4AEE">
        <w:t xml:space="preserve"> Where </w:t>
      </w:r>
      <w:r w:rsidR="004A5282" w:rsidRPr="009B4AEE">
        <w:t xml:space="preserve">it is indicated in </w:t>
      </w:r>
      <w:r w:rsidR="00BC36AA" w:rsidRPr="009B4AEE">
        <w:t xml:space="preserve">Annex 1 that </w:t>
      </w:r>
      <w:r w:rsidR="004B1A56" w:rsidRPr="009B4AEE">
        <w:t>a</w:t>
      </w:r>
      <w:r w:rsidR="004A5282" w:rsidRPr="009B4AEE">
        <w:t xml:space="preserve"> CDI Failure </w:t>
      </w:r>
      <w:r w:rsidR="007038CB" w:rsidRPr="009B4AEE">
        <w:t xml:space="preserve">will </w:t>
      </w:r>
      <w:r w:rsidR="004A5282" w:rsidRPr="009B4AEE">
        <w:t xml:space="preserve">give rise to </w:t>
      </w:r>
      <w:r w:rsidR="00BC36AA" w:rsidRPr="009B4AEE">
        <w:t xml:space="preserve">more than one remedy </w:t>
      </w:r>
      <w:r w:rsidR="004A5282" w:rsidRPr="009B4AEE">
        <w:t xml:space="preserve">in </w:t>
      </w:r>
      <w:r w:rsidR="007038CB" w:rsidRPr="009B4AEE">
        <w:t xml:space="preserve">relation to </w:t>
      </w:r>
      <w:r w:rsidR="00BC36AA" w:rsidRPr="009B4AEE">
        <w:t xml:space="preserve">a given CDI, these remedies shall apply </w:t>
      </w:r>
      <w:r w:rsidR="007038CB" w:rsidRPr="009B4AEE">
        <w:t>cumulatively</w:t>
      </w:r>
      <w:r w:rsidR="00BC36AA" w:rsidRPr="009B4AEE">
        <w:t>.</w:t>
      </w:r>
    </w:p>
    <w:p w14:paraId="57B6A25A" w14:textId="77777777" w:rsidR="002E0599" w:rsidRPr="002E0599" w:rsidRDefault="009A5A8D" w:rsidP="002E0599">
      <w:pPr>
        <w:pStyle w:val="Level2"/>
        <w:keepNext/>
        <w:rPr>
          <w:b/>
          <w:bCs/>
          <w:caps/>
        </w:rPr>
      </w:pPr>
      <w:r w:rsidRPr="009B4AEE">
        <w:t>Where</w:t>
      </w:r>
      <w:r w:rsidR="004B1A56" w:rsidRPr="009B4AEE">
        <w:t xml:space="preserve"> a</w:t>
      </w:r>
      <w:r w:rsidRPr="009B4AEE">
        <w:t xml:space="preserve"> CDI Failure leads to the accrual of Service Points, </w:t>
      </w:r>
      <w:r w:rsidR="004C5FD9" w:rsidRPr="009B4AEE">
        <w:t xml:space="preserve">these shall lead to the application of Service Credits which </w:t>
      </w:r>
      <w:r w:rsidR="001F0A8C" w:rsidRPr="009B4AEE">
        <w:t>shall be calculated in accordance with Paragraphs</w:t>
      </w:r>
      <w:r w:rsidR="00BC36AA" w:rsidRPr="009B4AEE">
        <w:t xml:space="preserve"> </w:t>
      </w:r>
      <w:r w:rsidR="00BC36AA" w:rsidRPr="009B4AEE">
        <w:fldChar w:fldCharType="begin"/>
      </w:r>
      <w:r w:rsidR="00BC36AA" w:rsidRPr="009B4AEE">
        <w:instrText xml:space="preserve"> REF _Ref517784889 \r \h </w:instrText>
      </w:r>
      <w:r w:rsidR="002C7A37" w:rsidRPr="009B4AEE">
        <w:instrText xml:space="preserve"> \* MERGEFORMAT </w:instrText>
      </w:r>
      <w:r w:rsidR="00BC36AA" w:rsidRPr="009B4AEE">
        <w:fldChar w:fldCharType="separate"/>
      </w:r>
      <w:r w:rsidR="00491C34">
        <w:t>5</w:t>
      </w:r>
      <w:r w:rsidR="00BC36AA" w:rsidRPr="009B4AEE">
        <w:fldChar w:fldCharType="end"/>
      </w:r>
      <w:r w:rsidR="00BC36AA" w:rsidRPr="009B4AEE">
        <w:t xml:space="preserve"> and </w:t>
      </w:r>
      <w:r w:rsidR="00BC36AA" w:rsidRPr="009B4AEE">
        <w:fldChar w:fldCharType="begin"/>
      </w:r>
      <w:r w:rsidR="00BC36AA" w:rsidRPr="009B4AEE">
        <w:instrText xml:space="preserve"> REF _Ref482607246 \r \h </w:instrText>
      </w:r>
      <w:r w:rsidR="002C7A37" w:rsidRPr="009B4AEE">
        <w:instrText xml:space="preserve"> \* MERGEFORMAT </w:instrText>
      </w:r>
      <w:r w:rsidR="00BC36AA" w:rsidRPr="009B4AEE">
        <w:fldChar w:fldCharType="separate"/>
      </w:r>
      <w:r w:rsidR="00491C34">
        <w:t>7</w:t>
      </w:r>
      <w:r w:rsidR="00BC36AA" w:rsidRPr="009B4AEE">
        <w:fldChar w:fldCharType="end"/>
      </w:r>
      <w:r w:rsidR="001F0A8C" w:rsidRPr="009B4AEE">
        <w:t>.</w:t>
      </w:r>
      <w:bookmarkStart w:id="4" w:name="_Ref482607190"/>
    </w:p>
    <w:p w14:paraId="4A0CD3C8" w14:textId="147F303D" w:rsidR="00721472" w:rsidRPr="009B4AEE" w:rsidRDefault="00721472" w:rsidP="002C7A37">
      <w:pPr>
        <w:pStyle w:val="Level1"/>
        <w:keepNext/>
        <w:numPr>
          <w:ilvl w:val="0"/>
          <w:numId w:val="1"/>
        </w:numPr>
        <w:rPr>
          <w:rStyle w:val="Level1asHeadingtext"/>
        </w:rPr>
      </w:pPr>
      <w:r w:rsidRPr="009B4AEE">
        <w:rPr>
          <w:rStyle w:val="Level1asHeadingtext"/>
        </w:rPr>
        <w:t>IMPROVEMENT PLAN</w:t>
      </w:r>
    </w:p>
    <w:p w14:paraId="3A547EC2" w14:textId="59ADFB6D" w:rsidR="002E0599" w:rsidRPr="002E0599" w:rsidRDefault="001013FA" w:rsidP="002E0599">
      <w:pPr>
        <w:pStyle w:val="Level2"/>
        <w:keepNext/>
        <w:rPr>
          <w:b/>
          <w:bCs/>
          <w:caps/>
        </w:rPr>
      </w:pPr>
      <w:r w:rsidRPr="009B4AEE">
        <w:rPr>
          <w:rStyle w:val="Level2asHeadingtext"/>
          <w:b w:val="0"/>
          <w:snapToGrid w:val="0"/>
        </w:rPr>
        <w:t>I</w:t>
      </w:r>
      <w:r w:rsidR="00653D9A" w:rsidRPr="009B4AEE">
        <w:t>f the level of performance of the Supplier during a Service Period is below the Target Performance Level in respect of a CDI, the Supplier shall</w:t>
      </w:r>
      <w:r w:rsidRPr="009B4AEE">
        <w:t>, where indicated in column 5 of Annex 1</w:t>
      </w:r>
      <w:r w:rsidR="00653D9A" w:rsidRPr="009B4AEE">
        <w:t xml:space="preserve"> comply with the Improvement Plan process set out in Clause 41 (</w:t>
      </w:r>
      <w:r w:rsidR="00653D9A" w:rsidRPr="00401EFA">
        <w:rPr>
          <w:i/>
        </w:rPr>
        <w:t>Improvement Plan</w:t>
      </w:r>
      <w:r w:rsidR="00653D9A" w:rsidRPr="009B4AEE">
        <w:t>).</w:t>
      </w:r>
    </w:p>
    <w:p w14:paraId="60EBC9B1" w14:textId="59ADFB6D" w:rsidR="002E6F2A" w:rsidRPr="009B4AEE" w:rsidRDefault="002E6F2A" w:rsidP="002E0599">
      <w:pPr>
        <w:pStyle w:val="Level1"/>
        <w:keepNext/>
        <w:numPr>
          <w:ilvl w:val="0"/>
          <w:numId w:val="1"/>
        </w:numPr>
        <w:rPr>
          <w:rStyle w:val="Level1asHeadingtext"/>
        </w:rPr>
      </w:pPr>
      <w:r w:rsidRPr="009B4AEE">
        <w:rPr>
          <w:rStyle w:val="Level1asHeadingtext"/>
        </w:rPr>
        <w:t>FIXED COST REMEDY</w:t>
      </w:r>
    </w:p>
    <w:p w14:paraId="50A56B35" w14:textId="5B9A18F4" w:rsidR="00653D9A" w:rsidRPr="009B4AEE" w:rsidRDefault="001013FA" w:rsidP="002E0599">
      <w:pPr>
        <w:pStyle w:val="Level2"/>
        <w:keepNext/>
        <w:rPr>
          <w:b/>
          <w:bCs/>
        </w:rPr>
      </w:pPr>
      <w:r w:rsidRPr="009B4AEE">
        <w:rPr>
          <w:rStyle w:val="Level2asHeadingtext"/>
          <w:b w:val="0"/>
          <w:snapToGrid w:val="0"/>
        </w:rPr>
        <w:t xml:space="preserve">In addition to the CDIs the Supplier shall achieve the Fixed Cost Measures. If </w:t>
      </w:r>
      <w:r w:rsidR="00653D9A" w:rsidRPr="009B4AEE">
        <w:t>the level of performance of the Supplier during a Service Period is below the Target Performance Level in respect of a</w:t>
      </w:r>
      <w:r w:rsidRPr="009B4AEE">
        <w:t xml:space="preserve"> Fixed Cost Measure,</w:t>
      </w:r>
      <w:r w:rsidR="00653D9A" w:rsidRPr="009B4AEE">
        <w:t xml:space="preserve"> </w:t>
      </w:r>
      <w:r w:rsidR="009F774C" w:rsidRPr="009B4AEE">
        <w:t xml:space="preserve">the </w:t>
      </w:r>
      <w:r w:rsidR="007A076C" w:rsidRPr="009B4AEE">
        <w:t xml:space="preserve">relevant </w:t>
      </w:r>
      <w:r w:rsidR="009F774C" w:rsidRPr="009B4AEE">
        <w:t>Fixed Cost Remedy</w:t>
      </w:r>
      <w:r w:rsidR="0020300B" w:rsidRPr="009B4AEE">
        <w:t xml:space="preserve"> set out in Annex </w:t>
      </w:r>
      <w:r w:rsidRPr="009B4AEE">
        <w:t>2</w:t>
      </w:r>
      <w:r w:rsidR="007A076C" w:rsidRPr="009B4AEE">
        <w:t xml:space="preserve"> shall be applied to the Supplier</w:t>
      </w:r>
      <w:r w:rsidR="0020300B" w:rsidRPr="009B4AEE">
        <w:t xml:space="preserve"> in accordance with Paragraph</w:t>
      </w:r>
      <w:r w:rsidRPr="009B4AEE">
        <w:t xml:space="preserve"> 4</w:t>
      </w:r>
      <w:r w:rsidR="0020300B" w:rsidRPr="009B4AEE">
        <w:t xml:space="preserve"> of </w:t>
      </w:r>
      <w:r w:rsidR="00491C34">
        <w:t xml:space="preserve">Part C of </w:t>
      </w:r>
      <w:r w:rsidR="0020300B" w:rsidRPr="009B4AEE">
        <w:t>Schedule 6 (</w:t>
      </w:r>
      <w:r w:rsidR="0020300B" w:rsidRPr="00401EFA">
        <w:rPr>
          <w:i/>
        </w:rPr>
        <w:t>Payment Mechanism</w:t>
      </w:r>
      <w:r w:rsidR="0020300B" w:rsidRPr="009B4AEE">
        <w:t>)</w:t>
      </w:r>
      <w:r w:rsidR="00653D9A" w:rsidRPr="009B4AEE">
        <w:t>.</w:t>
      </w:r>
    </w:p>
    <w:p w14:paraId="750EBD46" w14:textId="77777777" w:rsidR="001F0A8C" w:rsidRPr="009B4AEE" w:rsidRDefault="001F0A8C" w:rsidP="0053761C">
      <w:pPr>
        <w:pStyle w:val="Level1"/>
        <w:keepNext/>
        <w:numPr>
          <w:ilvl w:val="0"/>
          <w:numId w:val="1"/>
        </w:numPr>
        <w:rPr>
          <w:rStyle w:val="Level1asHeadingtext"/>
        </w:rPr>
      </w:pPr>
      <w:bookmarkStart w:id="5" w:name="_Ref517784889"/>
      <w:r w:rsidRPr="009B4AEE">
        <w:rPr>
          <w:rStyle w:val="Level1asHeadingtext"/>
        </w:rPr>
        <w:t>SERVICE POINTS</w:t>
      </w:r>
      <w:bookmarkEnd w:id="4"/>
      <w:bookmarkEnd w:id="5"/>
      <w:r w:rsidRPr="009B4AEE">
        <w:rPr>
          <w:rStyle w:val="Level1asHeadingtext"/>
        </w:rPr>
        <w:t xml:space="preserve"> </w:t>
      </w:r>
    </w:p>
    <w:p w14:paraId="51800B48" w14:textId="77777777" w:rsidR="001F0A8C" w:rsidRPr="009B4AEE" w:rsidRDefault="001013FA" w:rsidP="007E698C">
      <w:pPr>
        <w:pStyle w:val="Level2"/>
        <w:keepNext/>
      </w:pPr>
      <w:r w:rsidRPr="009B4AEE">
        <w:t>I</w:t>
      </w:r>
      <w:r w:rsidR="001F0A8C" w:rsidRPr="009B4AEE">
        <w:t xml:space="preserve">f the level of performance of the Supplier during a Service Period is below the Target Performance Level in respect of a </w:t>
      </w:r>
      <w:r w:rsidR="002E6F2A" w:rsidRPr="009B4AEE">
        <w:t>CDI</w:t>
      </w:r>
      <w:r w:rsidR="001F0A8C" w:rsidRPr="009B4AEE">
        <w:t>, Service Points shall</w:t>
      </w:r>
      <w:r w:rsidRPr="009B4AEE">
        <w:t xml:space="preserve">, only where specified in </w:t>
      </w:r>
      <w:r w:rsidRPr="009B4AEE">
        <w:lastRenderedPageBreak/>
        <w:t>column 7 of Annex 1,</w:t>
      </w:r>
      <w:r w:rsidR="001F0A8C" w:rsidRPr="009B4AEE">
        <w:t xml:space="preserve"> accrue to the Supplier in respect of that </w:t>
      </w:r>
      <w:r w:rsidR="002E6F2A" w:rsidRPr="009B4AEE">
        <w:t xml:space="preserve">CDI </w:t>
      </w:r>
      <w:r w:rsidR="001F0A8C" w:rsidRPr="009B4AEE">
        <w:t xml:space="preserve">as set out in Paragraph </w:t>
      </w:r>
      <w:r w:rsidR="001139A9" w:rsidRPr="009B4AEE">
        <w:fldChar w:fldCharType="begin"/>
      </w:r>
      <w:r w:rsidR="001139A9" w:rsidRPr="009B4AEE">
        <w:instrText xml:space="preserve"> REF _Ref482607274 \r \h </w:instrText>
      </w:r>
      <w:r w:rsidR="00BC36AA" w:rsidRPr="009B4AEE">
        <w:instrText xml:space="preserve"> \* MERGEFORMAT </w:instrText>
      </w:r>
      <w:r w:rsidR="001139A9" w:rsidRPr="009B4AEE">
        <w:fldChar w:fldCharType="separate"/>
      </w:r>
      <w:r w:rsidR="00491C34">
        <w:t>5.2</w:t>
      </w:r>
      <w:r w:rsidR="001139A9" w:rsidRPr="009B4AEE">
        <w:fldChar w:fldCharType="end"/>
      </w:r>
      <w:r w:rsidR="001F0A8C" w:rsidRPr="009B4AEE">
        <w:t>.</w:t>
      </w:r>
    </w:p>
    <w:p w14:paraId="0CBF94D6" w14:textId="3EE95259" w:rsidR="009B4AEE" w:rsidRPr="009B4AEE" w:rsidRDefault="001F0A8C" w:rsidP="00BC36AA">
      <w:pPr>
        <w:pStyle w:val="Level2"/>
        <w:keepNext/>
      </w:pPr>
      <w:bookmarkStart w:id="6" w:name="_Ref482607274"/>
      <w:r w:rsidRPr="009B4AEE">
        <w:t xml:space="preserve">The number of Service Points that shall accrue to the Supplier in respect of a </w:t>
      </w:r>
      <w:r w:rsidR="002E6F2A" w:rsidRPr="009B4AEE">
        <w:t>CDI</w:t>
      </w:r>
      <w:r w:rsidRPr="009B4AEE">
        <w:t xml:space="preserve"> Failure shall be the applicable number as set out in Annex 1.</w:t>
      </w:r>
      <w:bookmarkEnd w:id="6"/>
    </w:p>
    <w:p w14:paraId="327741B8" w14:textId="77777777" w:rsidR="001F0A8C" w:rsidRPr="009B4AEE" w:rsidRDefault="001F0A8C" w:rsidP="0053761C">
      <w:pPr>
        <w:pStyle w:val="Level1"/>
        <w:keepNext/>
        <w:numPr>
          <w:ilvl w:val="0"/>
          <w:numId w:val="1"/>
        </w:numPr>
        <w:rPr>
          <w:rStyle w:val="Level1asHeadingtext"/>
        </w:rPr>
      </w:pPr>
      <w:bookmarkStart w:id="7" w:name="_Ref482607237"/>
      <w:r w:rsidRPr="009B4AEE">
        <w:rPr>
          <w:rStyle w:val="Level1asHeadingtext"/>
        </w:rPr>
        <w:t xml:space="preserve">REPEAT </w:t>
      </w:r>
      <w:r w:rsidR="00721472" w:rsidRPr="009B4AEE">
        <w:rPr>
          <w:rStyle w:val="Level1asHeadingtext"/>
        </w:rPr>
        <w:t>cdi</w:t>
      </w:r>
      <w:r w:rsidRPr="009B4AEE">
        <w:rPr>
          <w:rStyle w:val="Level1asHeadingtext"/>
        </w:rPr>
        <w:t xml:space="preserve"> FAILURES</w:t>
      </w:r>
      <w:bookmarkEnd w:id="7"/>
    </w:p>
    <w:p w14:paraId="2421068A" w14:textId="1808E844" w:rsidR="001013FA" w:rsidRPr="009B4AEE" w:rsidRDefault="001013FA" w:rsidP="00146732">
      <w:pPr>
        <w:pStyle w:val="Level2"/>
      </w:pPr>
      <w:bookmarkStart w:id="8" w:name="_Ref6306836"/>
      <w:r w:rsidRPr="009B4AEE">
        <w:t xml:space="preserve">If there is a Repeat Failure of any CDI (as specified in column 8 of Annex 1) then this shall constitute a Material CDI Failure and the Supplier shall comply with the </w:t>
      </w:r>
      <w:r w:rsidR="00725A2C">
        <w:t>Rectification Plan Process</w:t>
      </w:r>
      <w:r w:rsidRPr="009B4AEE">
        <w:t xml:space="preserve"> in accordance with Clause 7.2.2</w:t>
      </w:r>
      <w:r w:rsidR="002A2A2F">
        <w:t xml:space="preserve"> (</w:t>
      </w:r>
      <w:r w:rsidR="002A2A2F">
        <w:rPr>
          <w:i/>
        </w:rPr>
        <w:t>Performance Failures</w:t>
      </w:r>
      <w:r w:rsidR="002A2A2F">
        <w:t>)</w:t>
      </w:r>
      <w:r w:rsidRPr="009B4AEE">
        <w:t>.</w:t>
      </w:r>
      <w:bookmarkEnd w:id="8"/>
      <w:r w:rsidR="007C4F03" w:rsidRPr="009B4AEE">
        <w:t xml:space="preserve"> </w:t>
      </w:r>
    </w:p>
    <w:p w14:paraId="220495AE" w14:textId="77777777" w:rsidR="001F0A8C" w:rsidRPr="009B4AEE" w:rsidRDefault="001F0A8C" w:rsidP="0088044F">
      <w:pPr>
        <w:pStyle w:val="Level1"/>
        <w:numPr>
          <w:ilvl w:val="0"/>
          <w:numId w:val="1"/>
        </w:numPr>
        <w:rPr>
          <w:rStyle w:val="Level1asHeadingtext"/>
        </w:rPr>
      </w:pPr>
      <w:bookmarkStart w:id="9" w:name="_Ref482607246"/>
      <w:r w:rsidRPr="009B4AEE">
        <w:rPr>
          <w:rStyle w:val="Level1asHeadingtext"/>
        </w:rPr>
        <w:t>SERVICE CREDITS</w:t>
      </w:r>
      <w:bookmarkEnd w:id="9"/>
    </w:p>
    <w:p w14:paraId="24EEFADF" w14:textId="77777777" w:rsidR="001F0A8C" w:rsidRPr="009B4AEE" w:rsidRDefault="001F0A8C" w:rsidP="0088044F">
      <w:pPr>
        <w:pStyle w:val="Level2"/>
      </w:pPr>
      <w:r w:rsidRPr="009B4AEE">
        <w:t xml:space="preserve">Schedule </w:t>
      </w:r>
      <w:r w:rsidR="00177A68" w:rsidRPr="009B4AEE">
        <w:t>6 (</w:t>
      </w:r>
      <w:r w:rsidR="00177A68" w:rsidRPr="00401EFA">
        <w:rPr>
          <w:i/>
        </w:rPr>
        <w:t>Payment Mechanism</w:t>
      </w:r>
      <w:r w:rsidRPr="009B4AEE">
        <w:t xml:space="preserve">) sets out the mechanism by which Service Points shall be converted into Service Credits. </w:t>
      </w:r>
    </w:p>
    <w:p w14:paraId="7F1AFB80" w14:textId="28C33A91" w:rsidR="00B80980" w:rsidRPr="009B4AEE" w:rsidRDefault="001F0A8C" w:rsidP="0088044F">
      <w:pPr>
        <w:pStyle w:val="Level2"/>
      </w:pPr>
      <w:r w:rsidRPr="009B4AEE">
        <w:t xml:space="preserve">The Authority shall use the </w:t>
      </w:r>
      <w:bookmarkStart w:id="10" w:name="_9kMHG5YVt36768CYRz50tB"/>
      <w:r w:rsidR="00146732" w:rsidRPr="009B4AEE">
        <w:t>Monthly</w:t>
      </w:r>
      <w:bookmarkEnd w:id="10"/>
      <w:r w:rsidR="00146732" w:rsidRPr="009B4AEE">
        <w:t xml:space="preserve"> Performance</w:t>
      </w:r>
      <w:r w:rsidRPr="009B4AEE">
        <w:t xml:space="preserve"> Reports provided pursuant to </w:t>
      </w:r>
      <w:r w:rsidR="00E85B07" w:rsidRPr="009B4AEE">
        <w:t xml:space="preserve">Paragraph </w:t>
      </w:r>
      <w:r w:rsidR="003962CC">
        <w:fldChar w:fldCharType="begin"/>
      </w:r>
      <w:r w:rsidR="003962CC">
        <w:instrText xml:space="preserve"> REF _Ref517783033 \r </w:instrText>
      </w:r>
      <w:r w:rsidR="003962CC">
        <w:fldChar w:fldCharType="separate"/>
      </w:r>
      <w:r w:rsidR="00491C34">
        <w:t>8</w:t>
      </w:r>
      <w:r w:rsidR="003962CC">
        <w:fldChar w:fldCharType="end"/>
      </w:r>
      <w:r w:rsidRPr="009B4AEE">
        <w:t>, among other things, to verify the calculation and accuracy of the Service Credits (if any) applicable to each Service Period.</w:t>
      </w:r>
    </w:p>
    <w:p w14:paraId="0E6744B4" w14:textId="5CDF2ABC" w:rsidR="009B4AEE" w:rsidRPr="009B4AEE" w:rsidRDefault="009B4AEE" w:rsidP="0088044F">
      <w:pPr>
        <w:pStyle w:val="Level2"/>
      </w:pPr>
      <w:r w:rsidRPr="009B4AEE">
        <w:t xml:space="preserve">Although Service Points may accrue in the first </w:t>
      </w:r>
      <w:bookmarkStart w:id="11" w:name="_9kR3WTr14546G8v1Q3z1722"/>
      <w:r w:rsidR="002F09E2">
        <w:t>six (6)</w:t>
      </w:r>
      <w:r w:rsidRPr="009B4AEE">
        <w:t xml:space="preserve"> months</w:t>
      </w:r>
      <w:bookmarkEnd w:id="11"/>
      <w:r w:rsidRPr="009B4AEE">
        <w:t xml:space="preserve"> following the Operational Services Commencement Date, these shall not be converted into Service Credits </w:t>
      </w:r>
      <w:r w:rsidR="00691758">
        <w:t xml:space="preserve">during </w:t>
      </w:r>
      <w:r w:rsidRPr="009B4AEE">
        <w:t>such period</w:t>
      </w:r>
      <w:r w:rsidR="002E0599">
        <w:t xml:space="preserve">. </w:t>
      </w:r>
      <w:r w:rsidR="00691758">
        <w:t>Service Credits may only arise in respect of Service Points which accrue after the expiration of such period.</w:t>
      </w:r>
    </w:p>
    <w:p w14:paraId="492F4A12" w14:textId="77777777" w:rsidR="001F0A8C" w:rsidRPr="009B4AEE" w:rsidRDefault="001F0A8C" w:rsidP="0088044F">
      <w:pPr>
        <w:pStyle w:val="Level1"/>
        <w:rPr>
          <w:rStyle w:val="Level1asHeadingtext"/>
          <w:b w:val="0"/>
          <w:bCs w:val="0"/>
          <w:caps w:val="0"/>
        </w:rPr>
      </w:pPr>
      <w:bookmarkStart w:id="12" w:name="_Ref517783033"/>
      <w:r w:rsidRPr="009B4AEE">
        <w:rPr>
          <w:rStyle w:val="Level1asHeadingtext"/>
        </w:rPr>
        <w:t>PERFORMANCE MONITORING AND PERFORMANCE REVIEW</w:t>
      </w:r>
      <w:bookmarkEnd w:id="12"/>
    </w:p>
    <w:p w14:paraId="557183B8" w14:textId="1A85BBC6" w:rsidR="001F0A8C" w:rsidRPr="009B4AEE" w:rsidRDefault="001F0A8C" w:rsidP="0088044F">
      <w:pPr>
        <w:pStyle w:val="Level2"/>
      </w:pPr>
      <w:r w:rsidRPr="009B4AEE">
        <w:t xml:space="preserve">Within </w:t>
      </w:r>
      <w:bookmarkStart w:id="13" w:name="_9kR3WTr14545F9snBCie63vzyPE6P"/>
      <w:r w:rsidR="002E0599">
        <w:t>ten (</w:t>
      </w:r>
      <w:r w:rsidRPr="009B4AEE">
        <w:t>10</w:t>
      </w:r>
      <w:r w:rsidR="002E0599">
        <w:t>)</w:t>
      </w:r>
      <w:r w:rsidRPr="009B4AEE">
        <w:t xml:space="preserve"> Working Days</w:t>
      </w:r>
      <w:bookmarkEnd w:id="13"/>
      <w:r w:rsidRPr="009B4AEE">
        <w:t xml:space="preserve"> of the end of each Service Period, the Supplier shall </w:t>
      </w:r>
      <w:r w:rsidR="00FA2BAA" w:rsidRPr="009B4AEE">
        <w:t>make available to the Authority</w:t>
      </w:r>
      <w:r w:rsidRPr="009B4AEE">
        <w:t>:</w:t>
      </w:r>
    </w:p>
    <w:p w14:paraId="7ED704E1" w14:textId="0A13C47C" w:rsidR="001F0A8C" w:rsidRPr="009B4AEE" w:rsidRDefault="001F0A8C" w:rsidP="0088044F">
      <w:pPr>
        <w:pStyle w:val="Level3"/>
      </w:pPr>
      <w:bookmarkStart w:id="14" w:name="_Ref482119428"/>
      <w:r w:rsidRPr="009B4AEE">
        <w:t xml:space="preserve">a report which summarises the performance by the Supplier against each of the </w:t>
      </w:r>
      <w:r w:rsidR="00177A68" w:rsidRPr="009B4AEE">
        <w:t xml:space="preserve">CDIs </w:t>
      </w:r>
      <w:r w:rsidRPr="009B4AEE">
        <w:t xml:space="preserve">as more particularly described in Paragraph </w:t>
      </w:r>
      <w:r w:rsidR="00FE7E9A" w:rsidRPr="009B4AEE">
        <w:fldChar w:fldCharType="begin"/>
      </w:r>
      <w:r w:rsidR="00FE7E9A" w:rsidRPr="009B4AEE">
        <w:instrText xml:space="preserve"> REF _Ref517783611 \r \h </w:instrText>
      </w:r>
      <w:r w:rsidR="00BC36AA" w:rsidRPr="009B4AEE">
        <w:instrText xml:space="preserve"> \* MERGEFORMAT </w:instrText>
      </w:r>
      <w:r w:rsidR="00FE7E9A" w:rsidRPr="009B4AEE">
        <w:fldChar w:fldCharType="separate"/>
      </w:r>
      <w:r w:rsidR="00491C34">
        <w:t>8.2</w:t>
      </w:r>
      <w:r w:rsidR="00FE7E9A" w:rsidRPr="009B4AEE">
        <w:fldChar w:fldCharType="end"/>
      </w:r>
      <w:r w:rsidRPr="009B4AEE">
        <w:t xml:space="preserve"> (the </w:t>
      </w:r>
      <w:r w:rsidR="002E0599">
        <w:t>"</w:t>
      </w:r>
      <w:bookmarkStart w:id="15" w:name="_9kMIH5YVt36768CYRz50tB"/>
      <w:r w:rsidR="00146732" w:rsidRPr="009B4AEE">
        <w:rPr>
          <w:b/>
        </w:rPr>
        <w:t>Monthly</w:t>
      </w:r>
      <w:bookmarkEnd w:id="15"/>
      <w:r w:rsidR="00146732" w:rsidRPr="009B4AEE">
        <w:rPr>
          <w:b/>
        </w:rPr>
        <w:t xml:space="preserve"> Performance</w:t>
      </w:r>
      <w:r w:rsidRPr="009B4AEE">
        <w:rPr>
          <w:b/>
        </w:rPr>
        <w:t xml:space="preserve"> Report</w:t>
      </w:r>
      <w:r w:rsidR="002E0599">
        <w:t>"</w:t>
      </w:r>
      <w:r w:rsidRPr="009B4AEE">
        <w:t>); and</w:t>
      </w:r>
      <w:bookmarkEnd w:id="14"/>
    </w:p>
    <w:p w14:paraId="19E3202E" w14:textId="401D5CB5" w:rsidR="001F0A8C" w:rsidRPr="009B4AEE" w:rsidRDefault="001F0A8C" w:rsidP="0088044F">
      <w:pPr>
        <w:pStyle w:val="Level3"/>
      </w:pPr>
      <w:r w:rsidRPr="009B4AEE">
        <w:t>a report which summarises the Supplier</w:t>
      </w:r>
      <w:r w:rsidR="002E0599">
        <w:t>'</w:t>
      </w:r>
      <w:r w:rsidRPr="009B4AEE">
        <w:t xml:space="preserve">s performance over the relevant Service Period as more particularly described in Paragraph </w:t>
      </w:r>
      <w:r w:rsidR="00FE7E9A" w:rsidRPr="009B4AEE">
        <w:fldChar w:fldCharType="begin"/>
      </w:r>
      <w:r w:rsidR="00FE7E9A" w:rsidRPr="009B4AEE">
        <w:instrText xml:space="preserve"> REF _Ref517783620 \r \h </w:instrText>
      </w:r>
      <w:r w:rsidR="00BC36AA" w:rsidRPr="009B4AEE">
        <w:instrText xml:space="preserve"> \* MERGEFORMAT </w:instrText>
      </w:r>
      <w:r w:rsidR="00FE7E9A" w:rsidRPr="009B4AEE">
        <w:fldChar w:fldCharType="separate"/>
      </w:r>
      <w:r w:rsidR="00491C34">
        <w:t>8.7</w:t>
      </w:r>
      <w:r w:rsidR="00FE7E9A" w:rsidRPr="009B4AEE">
        <w:fldChar w:fldCharType="end"/>
      </w:r>
      <w:r w:rsidRPr="009B4AEE">
        <w:t xml:space="preserve"> (the </w:t>
      </w:r>
      <w:r w:rsidR="002E0599">
        <w:t>"</w:t>
      </w:r>
      <w:r w:rsidRPr="009B4AEE">
        <w:rPr>
          <w:b/>
        </w:rPr>
        <w:t>Balanced Scorecard Report</w:t>
      </w:r>
      <w:r w:rsidR="002E0599">
        <w:t>"</w:t>
      </w:r>
      <w:r w:rsidRPr="009B4AEE">
        <w:t>).</w:t>
      </w:r>
      <w:r w:rsidR="00B80980" w:rsidRPr="009B4AEE">
        <w:t xml:space="preserve"> </w:t>
      </w:r>
    </w:p>
    <w:p w14:paraId="395642AD" w14:textId="77777777" w:rsidR="00376AAA" w:rsidRPr="009B4AEE" w:rsidRDefault="00376AAA" w:rsidP="0088044F">
      <w:pPr>
        <w:pStyle w:val="Level2"/>
      </w:pPr>
      <w:bookmarkStart w:id="16" w:name="_Ref517783611"/>
      <w:r w:rsidRPr="009B4AEE">
        <w:t xml:space="preserve">The Supplier must </w:t>
      </w:r>
      <w:r w:rsidR="00621314" w:rsidRPr="009B4AEE">
        <w:t>ensure the accuracy of each item of Management Information</w:t>
      </w:r>
      <w:r w:rsidRPr="009B4AEE">
        <w:t xml:space="preserve"> set out in the </w:t>
      </w:r>
      <w:bookmarkStart w:id="17" w:name="_9kMJI5YVt36768CYRz50tB"/>
      <w:r w:rsidR="00146732" w:rsidRPr="009B4AEE">
        <w:t>Monthly</w:t>
      </w:r>
      <w:bookmarkEnd w:id="17"/>
      <w:r w:rsidR="00146732" w:rsidRPr="009B4AEE">
        <w:t xml:space="preserve"> </w:t>
      </w:r>
      <w:r w:rsidRPr="009B4AEE">
        <w:t>Performance Report and the Balanced Scorecard Report.</w:t>
      </w:r>
    </w:p>
    <w:p w14:paraId="3D48C901" w14:textId="77777777" w:rsidR="00621314" w:rsidRPr="009B4AEE" w:rsidRDefault="00621314" w:rsidP="0088044F">
      <w:pPr>
        <w:pStyle w:val="Level2"/>
      </w:pPr>
      <w:r w:rsidRPr="009B4AEE">
        <w:t>The reports generated shall be Project Data for the purposes of the Agreement.</w:t>
      </w:r>
    </w:p>
    <w:p w14:paraId="2C540341" w14:textId="6C5DA629" w:rsidR="00621314" w:rsidRPr="009B4AEE" w:rsidRDefault="00621314" w:rsidP="0088044F">
      <w:pPr>
        <w:pStyle w:val="Level2"/>
      </w:pPr>
      <w:r w:rsidRPr="009B4AEE">
        <w:t>The reports generated for this Schedule shall be generat</w:t>
      </w:r>
      <w:r w:rsidR="00146732" w:rsidRPr="009B4AEE">
        <w:t>ed</w:t>
      </w:r>
      <w:r w:rsidR="00FB7AB8">
        <w:t xml:space="preserve"> in </w:t>
      </w:r>
      <w:r w:rsidRPr="009B4AEE">
        <w:t>the Authority System or other such system as the Authority requests from time to time.</w:t>
      </w:r>
    </w:p>
    <w:p w14:paraId="2E0DB0ED" w14:textId="1EC9E7A3" w:rsidR="00621314" w:rsidRPr="009B4AEE" w:rsidRDefault="00621314" w:rsidP="0088044F">
      <w:pPr>
        <w:pStyle w:val="Level2"/>
      </w:pPr>
      <w:r w:rsidRPr="009B4AEE">
        <w:t>The Authority shall have the right to audit the Supplier</w:t>
      </w:r>
      <w:r w:rsidR="002E0599">
        <w:t>'</w:t>
      </w:r>
      <w:r w:rsidRPr="009B4AEE">
        <w:t>s compliance (</w:t>
      </w:r>
      <w:r w:rsidR="009B7EE7" w:rsidRPr="009B4AEE">
        <w:t>in accordance with Schedule 13 (</w:t>
      </w:r>
      <w:r w:rsidR="009B7EE7" w:rsidRPr="00401EFA">
        <w:rPr>
          <w:i/>
        </w:rPr>
        <w:t>Audit</w:t>
      </w:r>
      <w:r w:rsidR="009B7EE7" w:rsidRPr="009B4AEE">
        <w:t>)</w:t>
      </w:r>
      <w:r w:rsidR="00146732" w:rsidRPr="009B4AEE">
        <w:t>)</w:t>
      </w:r>
      <w:r w:rsidR="009B7EE7" w:rsidRPr="009B4AEE">
        <w:t xml:space="preserve"> and may request additional assurance from the Supplier regarding the Management Information data as required from time to time.</w:t>
      </w:r>
    </w:p>
    <w:p w14:paraId="5E49458B" w14:textId="77777777" w:rsidR="001F0A8C" w:rsidRPr="009B4AEE" w:rsidRDefault="001F0A8C" w:rsidP="0088044F">
      <w:pPr>
        <w:pStyle w:val="Level2"/>
      </w:pPr>
      <w:r w:rsidRPr="009B4AEE">
        <w:t xml:space="preserve">The </w:t>
      </w:r>
      <w:bookmarkStart w:id="18" w:name="_9kMKJ5YVt36768CYRz50tB"/>
      <w:r w:rsidR="00146732" w:rsidRPr="009B4AEE">
        <w:t>Monthly</w:t>
      </w:r>
      <w:bookmarkEnd w:id="18"/>
      <w:r w:rsidR="00146732" w:rsidRPr="009B4AEE">
        <w:t xml:space="preserve"> </w:t>
      </w:r>
      <w:r w:rsidRPr="009B4AEE">
        <w:t>Performance Report shall be in such format as agreed between the Parties from time to time and contain</w:t>
      </w:r>
      <w:r w:rsidR="00146732" w:rsidRPr="009B4AEE">
        <w:t>, in addition to the information set out in Annex 1</w:t>
      </w:r>
      <w:r w:rsidRPr="009B4AEE">
        <w:t>, as a minimum, the following information:</w:t>
      </w:r>
      <w:bookmarkEnd w:id="16"/>
    </w:p>
    <w:p w14:paraId="3BFDD058" w14:textId="77777777" w:rsidR="001F0A8C" w:rsidRPr="009B4AEE" w:rsidRDefault="001F0A8C" w:rsidP="00C65AF9">
      <w:pPr>
        <w:pStyle w:val="Body2"/>
        <w:keepNext/>
        <w:rPr>
          <w:b/>
        </w:rPr>
      </w:pPr>
      <w:r w:rsidRPr="009B4AEE">
        <w:rPr>
          <w:b/>
        </w:rPr>
        <w:lastRenderedPageBreak/>
        <w:t>Information in respect of the Service Period just ended</w:t>
      </w:r>
    </w:p>
    <w:p w14:paraId="132E9A8F" w14:textId="77777777" w:rsidR="001F0A8C" w:rsidRPr="009B4AEE" w:rsidRDefault="001F0A8C" w:rsidP="00C65AF9">
      <w:pPr>
        <w:pStyle w:val="Level3"/>
        <w:keepNext/>
      </w:pPr>
      <w:r w:rsidRPr="009B4AEE">
        <w:t xml:space="preserve">for each </w:t>
      </w:r>
      <w:r w:rsidR="00645CAF" w:rsidRPr="009B4AEE">
        <w:t>CDI</w:t>
      </w:r>
      <w:r w:rsidRPr="009B4AEE">
        <w:t xml:space="preserve">, the actual performance achieved over the Service Period, and that achieved over the previous 3 </w:t>
      </w:r>
      <w:r w:rsidR="00380BDB" w:rsidRPr="009B4AEE">
        <w:t xml:space="preserve">Service </w:t>
      </w:r>
      <w:r w:rsidRPr="009B4AEE">
        <w:t xml:space="preserve">Periods; </w:t>
      </w:r>
    </w:p>
    <w:p w14:paraId="7DEC2A93" w14:textId="77777777" w:rsidR="001F0A8C" w:rsidRPr="009B4AEE" w:rsidRDefault="001F0A8C" w:rsidP="0088044F">
      <w:pPr>
        <w:pStyle w:val="Level3"/>
      </w:pPr>
      <w:r w:rsidRPr="009B4AEE">
        <w:t xml:space="preserve">a summary of all </w:t>
      </w:r>
      <w:r w:rsidR="00645CAF" w:rsidRPr="009B4AEE">
        <w:t xml:space="preserve">CDI </w:t>
      </w:r>
      <w:r w:rsidRPr="009B4AEE">
        <w:t>Failures that occurred during the Service Period;</w:t>
      </w:r>
    </w:p>
    <w:p w14:paraId="682A464E" w14:textId="77777777" w:rsidR="001F0A8C" w:rsidRPr="009B4AEE" w:rsidRDefault="001F0A8C" w:rsidP="0088044F">
      <w:pPr>
        <w:pStyle w:val="Level3"/>
      </w:pPr>
      <w:r w:rsidRPr="009B4AEE">
        <w:t xml:space="preserve">which </w:t>
      </w:r>
      <w:r w:rsidR="00645CAF" w:rsidRPr="009B4AEE">
        <w:t xml:space="preserve">CDI </w:t>
      </w:r>
      <w:r w:rsidRPr="009B4AEE">
        <w:t>Failures remain outstanding and progress in resolving them;</w:t>
      </w:r>
    </w:p>
    <w:p w14:paraId="38D816BF" w14:textId="77777777" w:rsidR="001F0A8C" w:rsidRPr="009B4AEE" w:rsidRDefault="001F0A8C" w:rsidP="0088044F">
      <w:pPr>
        <w:pStyle w:val="Level3"/>
      </w:pPr>
      <w:r w:rsidRPr="009B4AEE">
        <w:t xml:space="preserve">for any </w:t>
      </w:r>
      <w:r w:rsidR="00406316" w:rsidRPr="009B4AEE">
        <w:t xml:space="preserve">Material </w:t>
      </w:r>
      <w:r w:rsidR="00721472" w:rsidRPr="009B4AEE">
        <w:t>CDI Failure</w:t>
      </w:r>
      <w:r w:rsidRPr="009B4AEE">
        <w:t xml:space="preserve">s occurring during the Service Period, the cause of the relevant </w:t>
      </w:r>
      <w:r w:rsidR="00645CAF" w:rsidRPr="009B4AEE">
        <w:t xml:space="preserve">Material </w:t>
      </w:r>
      <w:r w:rsidR="00721472" w:rsidRPr="009B4AEE">
        <w:t>CDI Failure</w:t>
      </w:r>
      <w:r w:rsidRPr="009B4AEE">
        <w:t xml:space="preserve"> and the action being taken to reduce t</w:t>
      </w:r>
      <w:r w:rsidR="00645CAF" w:rsidRPr="009B4AEE">
        <w:t>he likelihood of recurrence;</w:t>
      </w:r>
    </w:p>
    <w:p w14:paraId="54ED7341" w14:textId="113FFC4F" w:rsidR="001F0A8C" w:rsidRPr="009B4AEE" w:rsidRDefault="001F0A8C" w:rsidP="0088044F">
      <w:pPr>
        <w:pStyle w:val="Level3"/>
      </w:pPr>
      <w:r w:rsidRPr="009B4AEE">
        <w:t xml:space="preserve">the status of any outstanding </w:t>
      </w:r>
      <w:r w:rsidR="001945D0" w:rsidRPr="009B4AEE">
        <w:t xml:space="preserve">Improvement Plan and </w:t>
      </w:r>
      <w:r w:rsidR="00725A2C">
        <w:t>Rectification Plan Processes</w:t>
      </w:r>
      <w:r w:rsidRPr="009B4AEE">
        <w:t>, including</w:t>
      </w:r>
      <w:r w:rsidR="001945D0" w:rsidRPr="009B4AEE">
        <w:t>, in each case</w:t>
      </w:r>
      <w:r w:rsidRPr="009B4AEE">
        <w:t>:</w:t>
      </w:r>
    </w:p>
    <w:p w14:paraId="346B6499" w14:textId="77777777" w:rsidR="001F0A8C" w:rsidRPr="009B4AEE" w:rsidRDefault="001F0A8C" w:rsidP="0088044F">
      <w:pPr>
        <w:pStyle w:val="Level4"/>
      </w:pPr>
      <w:r w:rsidRPr="009B4AEE">
        <w:t>whether or not a</w:t>
      </w:r>
      <w:r w:rsidR="001945D0" w:rsidRPr="009B4AEE">
        <w:t>n Improvement Plan or</w:t>
      </w:r>
      <w:r w:rsidRPr="009B4AEE">
        <w:t xml:space="preserve"> Rectification Plan has been agreed; and</w:t>
      </w:r>
    </w:p>
    <w:p w14:paraId="16FF0F36" w14:textId="103E8DEC" w:rsidR="001F0A8C" w:rsidRPr="009B4AEE" w:rsidRDefault="001F0A8C" w:rsidP="0088044F">
      <w:pPr>
        <w:pStyle w:val="Level4"/>
      </w:pPr>
      <w:r w:rsidRPr="009B4AEE">
        <w:t>where a</w:t>
      </w:r>
      <w:r w:rsidR="001945D0" w:rsidRPr="009B4AEE">
        <w:t>n Improvement Plan or</w:t>
      </w:r>
      <w:r w:rsidRPr="009B4AEE">
        <w:t xml:space="preserve"> Rectification Plan has been agreed, a summary of the Supplier</w:t>
      </w:r>
      <w:r w:rsidR="002E0599">
        <w:t>'</w:t>
      </w:r>
      <w:r w:rsidRPr="009B4AEE">
        <w:t xml:space="preserve">s progress in implementing that </w:t>
      </w:r>
      <w:r w:rsidR="001945D0" w:rsidRPr="009B4AEE">
        <w:t xml:space="preserve">Improvement Plan or </w:t>
      </w:r>
      <w:r w:rsidRPr="009B4AEE">
        <w:t>Rectification Plan</w:t>
      </w:r>
      <w:r w:rsidR="00A07FE0" w:rsidRPr="009B4AEE">
        <w:t xml:space="preserve"> and any outstanding actions</w:t>
      </w:r>
      <w:r w:rsidRPr="009B4AEE">
        <w:t>;</w:t>
      </w:r>
    </w:p>
    <w:p w14:paraId="51F744FC" w14:textId="77777777" w:rsidR="001F0A8C" w:rsidRPr="009B4AEE" w:rsidRDefault="001F0A8C" w:rsidP="0088044F">
      <w:pPr>
        <w:pStyle w:val="Level3"/>
      </w:pPr>
      <w:r w:rsidRPr="009B4AEE">
        <w:t xml:space="preserve">for any </w:t>
      </w:r>
      <w:r w:rsidR="00146732" w:rsidRPr="009B4AEE">
        <w:t xml:space="preserve">Material </w:t>
      </w:r>
      <w:r w:rsidR="001945D0" w:rsidRPr="009B4AEE">
        <w:t xml:space="preserve">CDI </w:t>
      </w:r>
      <w:r w:rsidRPr="009B4AEE">
        <w:t>Failures, actions taken to resolve the underlying cause and prevent recurrence;</w:t>
      </w:r>
    </w:p>
    <w:p w14:paraId="161E647F" w14:textId="77777777" w:rsidR="001F0A8C" w:rsidRPr="009B4AEE" w:rsidRDefault="001F0A8C" w:rsidP="0088044F">
      <w:pPr>
        <w:pStyle w:val="Level3"/>
      </w:pPr>
      <w:r w:rsidRPr="009B4AEE">
        <w:t xml:space="preserve">the number of Service Points awarded in respect of each </w:t>
      </w:r>
      <w:r w:rsidR="00721472" w:rsidRPr="009B4AEE">
        <w:t>CDI Failure</w:t>
      </w:r>
      <w:r w:rsidRPr="009B4AEE">
        <w:t>;</w:t>
      </w:r>
    </w:p>
    <w:p w14:paraId="270213A9" w14:textId="77777777" w:rsidR="001F0A8C" w:rsidRPr="009B4AEE" w:rsidRDefault="001F0A8C" w:rsidP="0088044F">
      <w:pPr>
        <w:pStyle w:val="Level3"/>
      </w:pPr>
      <w:r w:rsidRPr="009B4AEE">
        <w:t xml:space="preserve">the Service Credits to be applied, indicating the </w:t>
      </w:r>
      <w:r w:rsidR="00721472" w:rsidRPr="009B4AEE">
        <w:t>CDI Failure</w:t>
      </w:r>
      <w:r w:rsidRPr="009B4AEE">
        <w:t>(s) to which the Service Credits relate;</w:t>
      </w:r>
    </w:p>
    <w:p w14:paraId="15B904BA" w14:textId="43E4C21D" w:rsidR="00146732" w:rsidRPr="009B4AEE" w:rsidRDefault="00146732" w:rsidP="0088044F">
      <w:pPr>
        <w:pStyle w:val="Level3"/>
      </w:pPr>
      <w:r w:rsidRPr="009B4AEE">
        <w:t>performance against each Fixed Cost Measure</w:t>
      </w:r>
      <w:r w:rsidR="003609FC">
        <w:t>;</w:t>
      </w:r>
    </w:p>
    <w:p w14:paraId="75F70E3C" w14:textId="77777777" w:rsidR="004C3F14" w:rsidRPr="009B4AEE" w:rsidRDefault="004C3F14" w:rsidP="0088044F">
      <w:pPr>
        <w:pStyle w:val="Level3"/>
      </w:pPr>
      <w:r w:rsidRPr="009B4AEE">
        <w:t xml:space="preserve">the Fixed Cost Remedies to be applied, indicating the </w:t>
      </w:r>
      <w:r w:rsidR="00146732" w:rsidRPr="009B4AEE">
        <w:t>Fixed Cost Measure(s)</w:t>
      </w:r>
      <w:r w:rsidRPr="009B4AEE">
        <w:t xml:space="preserve"> to which the Fixed Cost Remedies relate;</w:t>
      </w:r>
    </w:p>
    <w:p w14:paraId="21EA1C9E" w14:textId="77777777" w:rsidR="00E02AA8" w:rsidRPr="009B4AEE" w:rsidRDefault="001F0A8C" w:rsidP="0088044F">
      <w:pPr>
        <w:pStyle w:val="Level3"/>
      </w:pPr>
      <w:r w:rsidRPr="009B4AEE">
        <w:t>the conduct and performance of any agreed periodic tests that have occurred</w:t>
      </w:r>
      <w:r w:rsidR="00E02AA8" w:rsidRPr="009B4AEE">
        <w:t xml:space="preserve"> in such Service Period</w:t>
      </w:r>
      <w:r w:rsidRPr="009B4AEE">
        <w:t xml:space="preserve">, such as the </w:t>
      </w:r>
      <w:bookmarkStart w:id="19" w:name="_9kR3WTr14549Jqiw4sk"/>
      <w:r w:rsidRPr="009B4AEE">
        <w:t>annual</w:t>
      </w:r>
      <w:bookmarkEnd w:id="19"/>
      <w:r w:rsidRPr="009B4AEE">
        <w:t xml:space="preserve"> failover test of the BCDR Plan; </w:t>
      </w:r>
    </w:p>
    <w:p w14:paraId="2D58A6F3" w14:textId="0256500F" w:rsidR="001F0A8C" w:rsidRPr="009B4AEE" w:rsidRDefault="001F0A8C" w:rsidP="0088044F">
      <w:pPr>
        <w:pStyle w:val="Level3"/>
      </w:pPr>
      <w:r w:rsidRPr="009B4AEE">
        <w:t>relevant particulars of any aspects of the Supplier</w:t>
      </w:r>
      <w:r w:rsidR="002E0599">
        <w:t>'</w:t>
      </w:r>
      <w:r w:rsidRPr="009B4AEE">
        <w:t xml:space="preserve">s performance which fail to meet the requirements of this Agreement; </w:t>
      </w:r>
    </w:p>
    <w:p w14:paraId="3D09920B" w14:textId="77777777" w:rsidR="001F0A8C" w:rsidRPr="009B4AEE" w:rsidRDefault="001F0A8C" w:rsidP="0088044F">
      <w:pPr>
        <w:pStyle w:val="Level3"/>
      </w:pPr>
      <w:r w:rsidRPr="009B4AEE">
        <w:t>such other details as the Authority may reasonabl</w:t>
      </w:r>
      <w:r w:rsidR="00C32ED9" w:rsidRPr="009B4AEE">
        <w:t>y require from time to time;</w:t>
      </w:r>
    </w:p>
    <w:p w14:paraId="33347AB3" w14:textId="77777777" w:rsidR="001F0A8C" w:rsidRPr="009B4AEE" w:rsidRDefault="001F0A8C" w:rsidP="0088044F">
      <w:pPr>
        <w:pStyle w:val="Body2"/>
        <w:rPr>
          <w:b/>
        </w:rPr>
      </w:pPr>
      <w:r w:rsidRPr="009B4AEE">
        <w:rPr>
          <w:b/>
        </w:rPr>
        <w:t>Information in respect of previous Service Periods</w:t>
      </w:r>
    </w:p>
    <w:p w14:paraId="7F540289" w14:textId="77777777" w:rsidR="001F0A8C" w:rsidRPr="009B4AEE" w:rsidRDefault="001F0A8C" w:rsidP="0088044F">
      <w:pPr>
        <w:pStyle w:val="Level3"/>
      </w:pPr>
      <w:r w:rsidRPr="009B4AEE">
        <w:t xml:space="preserve">a rolling total of the number of </w:t>
      </w:r>
      <w:r w:rsidR="001945D0" w:rsidRPr="009B4AEE">
        <w:t>CDI</w:t>
      </w:r>
      <w:r w:rsidRPr="009B4AEE">
        <w:t xml:space="preserve"> Failures that have occurred over the past six Service Periods; </w:t>
      </w:r>
    </w:p>
    <w:p w14:paraId="54F235FB" w14:textId="77777777" w:rsidR="00146732" w:rsidRPr="009B4AEE" w:rsidRDefault="00146732" w:rsidP="0088044F">
      <w:pPr>
        <w:pStyle w:val="Level3"/>
      </w:pPr>
      <w:r w:rsidRPr="009B4AEE">
        <w:t xml:space="preserve">a rolling total of the number of Fixed Cost Measures that have not been achieved over the past six Service Periods; </w:t>
      </w:r>
    </w:p>
    <w:p w14:paraId="6B0DD3E5" w14:textId="39F7A03D" w:rsidR="001F0A8C" w:rsidRPr="009B4AEE" w:rsidRDefault="001F0A8C" w:rsidP="0088044F">
      <w:pPr>
        <w:pStyle w:val="Level3"/>
      </w:pPr>
      <w:r w:rsidRPr="009B4AEE">
        <w:t xml:space="preserve">the amount of Service Credits </w:t>
      </w:r>
      <w:r w:rsidR="00FE7E9A" w:rsidRPr="009B4AEE">
        <w:t xml:space="preserve">and Fixed Cost Remedies </w:t>
      </w:r>
      <w:r w:rsidRPr="009B4AEE">
        <w:t xml:space="preserve">that have been incurred by the Supplier over the past six Service Periods; </w:t>
      </w:r>
      <w:r w:rsidR="003609FC">
        <w:t>and</w:t>
      </w:r>
    </w:p>
    <w:p w14:paraId="0C86DFBF" w14:textId="5EBF2529" w:rsidR="001F0A8C" w:rsidRPr="009B4AEE" w:rsidRDefault="001F0A8C" w:rsidP="0088044F">
      <w:pPr>
        <w:pStyle w:val="Level3"/>
      </w:pPr>
      <w:r w:rsidRPr="009B4AEE">
        <w:t xml:space="preserve">the conduct and performance of any agreed periodic tests that have occurred in such Service Period such as the </w:t>
      </w:r>
      <w:bookmarkStart w:id="20" w:name="_9kMHG5YVt3676BLsky6um"/>
      <w:r w:rsidRPr="009B4AEE">
        <w:t>annual</w:t>
      </w:r>
      <w:bookmarkEnd w:id="20"/>
      <w:r w:rsidRPr="009B4AEE">
        <w:t xml:space="preserve"> fai</w:t>
      </w:r>
      <w:r w:rsidR="00C32ED9" w:rsidRPr="009B4AEE">
        <w:t>lover test of the BCDR Plan</w:t>
      </w:r>
      <w:r w:rsidR="003609FC">
        <w:t>.</w:t>
      </w:r>
    </w:p>
    <w:p w14:paraId="2D425710" w14:textId="48690F52" w:rsidR="001F0A8C" w:rsidRPr="009B4AEE" w:rsidRDefault="001F0A8C" w:rsidP="0088044F">
      <w:pPr>
        <w:pStyle w:val="Level2"/>
      </w:pPr>
      <w:bookmarkStart w:id="21" w:name="_Ref517783620"/>
      <w:r w:rsidRPr="009B4AEE">
        <w:t>The Balanced Scorecard Report shall be presented in the form of a dashboard and, as a minimum, shall contain a high level summary of the Supplier</w:t>
      </w:r>
      <w:r w:rsidR="002E0599">
        <w:t>'</w:t>
      </w:r>
      <w:r w:rsidRPr="009B4AEE">
        <w:t>s performance over the relevant Service Period, includ</w:t>
      </w:r>
      <w:r w:rsidR="000377E9" w:rsidRPr="009B4AEE">
        <w:t>ing details of the following:</w:t>
      </w:r>
      <w:bookmarkEnd w:id="21"/>
    </w:p>
    <w:p w14:paraId="6512CEE3" w14:textId="77777777" w:rsidR="001F0A8C" w:rsidRPr="009B4AEE" w:rsidRDefault="001F0A8C" w:rsidP="0088044F">
      <w:pPr>
        <w:pStyle w:val="Level3"/>
      </w:pPr>
      <w:r w:rsidRPr="009B4AEE">
        <w:t>financial indicators</w:t>
      </w:r>
      <w:r w:rsidR="00E02AA8" w:rsidRPr="009B4AEE">
        <w:t xml:space="preserve">, such as </w:t>
      </w:r>
      <w:r w:rsidR="00983339" w:rsidRPr="009B4AEE">
        <w:t xml:space="preserve">levels of profitability, </w:t>
      </w:r>
      <w:r w:rsidR="00737A23" w:rsidRPr="009B4AEE">
        <w:t>Service Credits</w:t>
      </w:r>
      <w:r w:rsidR="00450B62" w:rsidRPr="009B4AEE">
        <w:t xml:space="preserve"> and/or Fixed Cost Remedies</w:t>
      </w:r>
      <w:r w:rsidR="00737A23" w:rsidRPr="009B4AEE">
        <w:t xml:space="preserve"> owing</w:t>
      </w:r>
      <w:r w:rsidRPr="009B4AEE">
        <w:t>;</w:t>
      </w:r>
    </w:p>
    <w:p w14:paraId="1D97BEA5" w14:textId="77777777" w:rsidR="001F0A8C" w:rsidRPr="009B4AEE" w:rsidRDefault="001F0A8C" w:rsidP="0088044F">
      <w:pPr>
        <w:pStyle w:val="Level3"/>
      </w:pPr>
      <w:r w:rsidRPr="009B4AEE">
        <w:t>the Target Performance Levels achieved;</w:t>
      </w:r>
    </w:p>
    <w:p w14:paraId="61799429" w14:textId="77777777" w:rsidR="00A11160" w:rsidRPr="009B4AEE" w:rsidRDefault="00A11160" w:rsidP="0088044F">
      <w:pPr>
        <w:pStyle w:val="Level3"/>
      </w:pPr>
      <w:r w:rsidRPr="009B4AEE">
        <w:t>number of Relief Notices;</w:t>
      </w:r>
    </w:p>
    <w:p w14:paraId="1035C908" w14:textId="77777777" w:rsidR="001F0A8C" w:rsidRPr="009B4AEE" w:rsidRDefault="001F0A8C" w:rsidP="0088044F">
      <w:pPr>
        <w:pStyle w:val="Level3"/>
      </w:pPr>
      <w:r w:rsidRPr="009B4AEE">
        <w:t>behavioural indicators</w:t>
      </w:r>
      <w:r w:rsidR="00E02AA8" w:rsidRPr="009B4AEE">
        <w:t xml:space="preserve">, such as </w:t>
      </w:r>
      <w:r w:rsidR="00AE5D53" w:rsidRPr="009B4AEE">
        <w:t>Supplier attendance at regular or ad hoc meetings</w:t>
      </w:r>
      <w:r w:rsidRPr="009B4AEE">
        <w:t>;</w:t>
      </w:r>
    </w:p>
    <w:p w14:paraId="7A6DED1A" w14:textId="66017427" w:rsidR="00983339" w:rsidRPr="009B4AEE" w:rsidRDefault="00983339" w:rsidP="0088044F">
      <w:pPr>
        <w:pStyle w:val="Level3"/>
      </w:pPr>
      <w:r w:rsidRPr="009B4AEE">
        <w:t>health and safety breaches</w:t>
      </w:r>
      <w:r w:rsidR="003609FC">
        <w:t>;</w:t>
      </w:r>
      <w:r w:rsidRPr="009B4AEE">
        <w:t xml:space="preserve"> </w:t>
      </w:r>
    </w:p>
    <w:p w14:paraId="662DFD4C" w14:textId="77777777" w:rsidR="00983339" w:rsidRPr="009B4AEE" w:rsidRDefault="00983339" w:rsidP="0088044F">
      <w:pPr>
        <w:pStyle w:val="Level3"/>
      </w:pPr>
      <w:r w:rsidRPr="009B4AEE">
        <w:t>death</w:t>
      </w:r>
      <w:r w:rsidR="00A11160" w:rsidRPr="009B4AEE">
        <w:t>s</w:t>
      </w:r>
      <w:r w:rsidRPr="009B4AEE">
        <w:t xml:space="preserve"> or violent incidents;</w:t>
      </w:r>
    </w:p>
    <w:p w14:paraId="0D5B3A62" w14:textId="6B09EF46" w:rsidR="001F0A8C" w:rsidRPr="009B4AEE" w:rsidRDefault="001F0A8C" w:rsidP="0088044F">
      <w:pPr>
        <w:pStyle w:val="Level3"/>
      </w:pPr>
      <w:r w:rsidRPr="009B4AEE">
        <w:t xml:space="preserve">performance against its obligation to pay its Sub-contractors within </w:t>
      </w:r>
      <w:r w:rsidR="00C65AF9">
        <w:t>thirty (</w:t>
      </w:r>
      <w:r w:rsidRPr="009B4AEE">
        <w:t>30</w:t>
      </w:r>
      <w:r w:rsidR="00C65AF9">
        <w:t>)</w:t>
      </w:r>
      <w:r w:rsidRPr="009B4AEE">
        <w:t xml:space="preserve"> days of receipt of an undisputed invoice; </w:t>
      </w:r>
    </w:p>
    <w:p w14:paraId="7FDB790C" w14:textId="77777777" w:rsidR="00A11160" w:rsidRPr="009B4AEE" w:rsidRDefault="00A11160" w:rsidP="0088044F">
      <w:pPr>
        <w:pStyle w:val="Level3"/>
      </w:pPr>
      <w:r w:rsidRPr="009B4AEE">
        <w:t>any claims made by third parties in respect of the Services;</w:t>
      </w:r>
    </w:p>
    <w:p w14:paraId="21BFAB16" w14:textId="77777777" w:rsidR="001F0A8C" w:rsidRPr="009B4AEE" w:rsidRDefault="001F0A8C" w:rsidP="0088044F">
      <w:pPr>
        <w:pStyle w:val="Level3"/>
      </w:pPr>
      <w:r w:rsidRPr="009B4AEE">
        <w:t>Milestone trend chart, showing performance of the overall programme; and</w:t>
      </w:r>
    </w:p>
    <w:p w14:paraId="511329DB" w14:textId="77777777" w:rsidR="001F0A8C" w:rsidRPr="009B4AEE" w:rsidRDefault="001F0A8C" w:rsidP="0088044F">
      <w:pPr>
        <w:pStyle w:val="Level3"/>
      </w:pPr>
      <w:r w:rsidRPr="009B4AEE">
        <w:t>sustainability and energy efficiency indicators, for example energy consum</w:t>
      </w:r>
      <w:r w:rsidR="000B5C99" w:rsidRPr="009B4AEE">
        <w:t>ption and recycling performance,</w:t>
      </w:r>
    </w:p>
    <w:p w14:paraId="67399F9B" w14:textId="77777777" w:rsidR="000B5C99" w:rsidRPr="009B4AEE" w:rsidRDefault="000B5C99" w:rsidP="000B5C99">
      <w:pPr>
        <w:pStyle w:val="Level1"/>
        <w:numPr>
          <w:ilvl w:val="0"/>
          <w:numId w:val="0"/>
        </w:numPr>
        <w:ind w:left="851"/>
      </w:pPr>
      <w:r w:rsidRPr="009B4AEE">
        <w:t>provided always that the Authority shall be entitled to require the Supplier upon request to include such additional content in the Balanced Scorecard Report as the Authority may reasonably specify from time to time.</w:t>
      </w:r>
    </w:p>
    <w:p w14:paraId="28ACF07A" w14:textId="77777777" w:rsidR="001F0A8C" w:rsidRPr="009B4AEE" w:rsidRDefault="001F0A8C" w:rsidP="0088044F">
      <w:pPr>
        <w:pStyle w:val="Level2"/>
      </w:pPr>
      <w:r w:rsidRPr="009B4AEE">
        <w:t xml:space="preserve">The </w:t>
      </w:r>
      <w:bookmarkStart w:id="22" w:name="_9kMLK5YVt36768CYRz50tB"/>
      <w:r w:rsidR="00450B62" w:rsidRPr="009B4AEE">
        <w:t>Monthly</w:t>
      </w:r>
      <w:bookmarkEnd w:id="22"/>
      <w:r w:rsidR="00450B62" w:rsidRPr="009B4AEE">
        <w:t xml:space="preserve"> </w:t>
      </w:r>
      <w:r w:rsidRPr="009B4AEE">
        <w:t xml:space="preserve">Performance Report and the Balanced Scorecard Report shall be reviewed and their contents agreed by the Parties at the next </w:t>
      </w:r>
      <w:r w:rsidR="00450B62" w:rsidRPr="009B4AEE">
        <w:t>Contract Management Board m</w:t>
      </w:r>
      <w:r w:rsidRPr="009B4AEE">
        <w:t xml:space="preserve">eeting held in accordance with Paragraph </w:t>
      </w:r>
      <w:r w:rsidR="001139A9" w:rsidRPr="009B4AEE">
        <w:fldChar w:fldCharType="begin"/>
      </w:r>
      <w:r w:rsidR="001139A9" w:rsidRPr="009B4AEE">
        <w:instrText xml:space="preserve"> REF _Ref482119319 \r \h </w:instrText>
      </w:r>
      <w:r w:rsidR="00BC36AA" w:rsidRPr="009B4AEE">
        <w:instrText xml:space="preserve"> \* MERGEFORMAT </w:instrText>
      </w:r>
      <w:r w:rsidR="001139A9" w:rsidRPr="009B4AEE">
        <w:fldChar w:fldCharType="separate"/>
      </w:r>
      <w:r w:rsidR="00491C34">
        <w:t>8.9</w:t>
      </w:r>
      <w:r w:rsidR="001139A9" w:rsidRPr="009B4AEE">
        <w:fldChar w:fldCharType="end"/>
      </w:r>
      <w:r w:rsidRPr="009B4AEE">
        <w:t>.</w:t>
      </w:r>
    </w:p>
    <w:p w14:paraId="0D9232C5" w14:textId="179DA445" w:rsidR="001F0A8C" w:rsidRPr="009B4AEE" w:rsidRDefault="001F0A8C" w:rsidP="0088044F">
      <w:pPr>
        <w:pStyle w:val="Level2"/>
      </w:pPr>
      <w:bookmarkStart w:id="23" w:name="_Ref482119319"/>
      <w:r w:rsidRPr="009B4AEE">
        <w:t xml:space="preserve">The Parties shall review the </w:t>
      </w:r>
      <w:bookmarkStart w:id="24" w:name="_9kMML5YVt36768CYRz50tB"/>
      <w:r w:rsidR="00450B62" w:rsidRPr="009B4AEE">
        <w:t>Monthly</w:t>
      </w:r>
      <w:bookmarkEnd w:id="24"/>
      <w:r w:rsidR="00450B62" w:rsidRPr="009B4AEE">
        <w:t xml:space="preserve"> </w:t>
      </w:r>
      <w:r w:rsidRPr="009B4AEE">
        <w:t>Performance Reports and the Balanced Scorecard Reports</w:t>
      </w:r>
      <w:r w:rsidR="00450B62" w:rsidRPr="009B4AEE">
        <w:t xml:space="preserve"> at each Contract Management Board meeting held in accordance with Schedule 14 (</w:t>
      </w:r>
      <w:r w:rsidR="00450B62" w:rsidRPr="00401EFA">
        <w:rPr>
          <w:i/>
        </w:rPr>
        <w:t>Governance</w:t>
      </w:r>
      <w:r w:rsidR="00450B62" w:rsidRPr="009B4AEE">
        <w:t>)</w:t>
      </w:r>
      <w:r w:rsidR="002E0599">
        <w:t xml:space="preserve">. </w:t>
      </w:r>
      <w:r w:rsidR="00450B62" w:rsidRPr="009B4AEE">
        <w:t>Such meetings</w:t>
      </w:r>
      <w:r w:rsidRPr="009B4AEE">
        <w:t xml:space="preserve"> shall (unless otherwise agreed):</w:t>
      </w:r>
      <w:bookmarkEnd w:id="23"/>
    </w:p>
    <w:p w14:paraId="3CB256C1" w14:textId="347B5372" w:rsidR="001F0A8C" w:rsidRPr="009B4AEE" w:rsidRDefault="001F0A8C" w:rsidP="0088044F">
      <w:pPr>
        <w:pStyle w:val="Level3"/>
      </w:pPr>
      <w:r w:rsidRPr="009B4AEE">
        <w:t xml:space="preserve">take place within </w:t>
      </w:r>
      <w:bookmarkStart w:id="25" w:name="_9kR3WTr14547CGja2zrvuLA2L"/>
      <w:r w:rsidR="00C65AF9">
        <w:t>five (</w:t>
      </w:r>
      <w:r w:rsidRPr="009B4AEE">
        <w:t>5</w:t>
      </w:r>
      <w:r w:rsidR="00C65AF9">
        <w:t>)</w:t>
      </w:r>
      <w:r w:rsidRPr="009B4AEE">
        <w:t xml:space="preserve"> Working Days</w:t>
      </w:r>
      <w:bookmarkEnd w:id="25"/>
      <w:r w:rsidRPr="009B4AEE">
        <w:t xml:space="preserve"> of the </w:t>
      </w:r>
      <w:bookmarkStart w:id="26" w:name="_9kMNM5YVt36768CYRz50tB"/>
      <w:r w:rsidR="00450B62" w:rsidRPr="009B4AEE">
        <w:t>Monthly</w:t>
      </w:r>
      <w:bookmarkEnd w:id="26"/>
      <w:r w:rsidR="00450B62" w:rsidRPr="009B4AEE">
        <w:t xml:space="preserve"> </w:t>
      </w:r>
      <w:r w:rsidRPr="009B4AEE">
        <w:t>Performance Report being issued by the Supplier;</w:t>
      </w:r>
    </w:p>
    <w:p w14:paraId="20B703E1" w14:textId="77777777" w:rsidR="001F0A8C" w:rsidRPr="009B4AEE" w:rsidRDefault="001F0A8C" w:rsidP="0088044F">
      <w:pPr>
        <w:pStyle w:val="Level3"/>
      </w:pPr>
      <w:r w:rsidRPr="009B4AEE">
        <w:t>take place at such location and time (within normal business hours) as the Authority shall reasonably require (unless otherwise agreed in advance); and</w:t>
      </w:r>
    </w:p>
    <w:p w14:paraId="281C9972" w14:textId="77777777" w:rsidR="001F0A8C" w:rsidRPr="009B4AEE" w:rsidRDefault="001F0A8C" w:rsidP="0088044F">
      <w:pPr>
        <w:pStyle w:val="Level3"/>
      </w:pPr>
      <w:r w:rsidRPr="009B4AEE">
        <w:t xml:space="preserve">be attended by the Supplier Representative and the Authority Representative. </w:t>
      </w:r>
    </w:p>
    <w:p w14:paraId="6C37618F" w14:textId="77777777" w:rsidR="001F0A8C" w:rsidRPr="009B4AEE" w:rsidRDefault="001F0A8C" w:rsidP="0088044F">
      <w:pPr>
        <w:pStyle w:val="Level2"/>
      </w:pPr>
      <w:r w:rsidRPr="009B4AEE">
        <w:t xml:space="preserve">The Authority shall be entitled to raise any additional questions and/or request any further information from the Supplier regarding any </w:t>
      </w:r>
      <w:r w:rsidR="00721472" w:rsidRPr="009B4AEE">
        <w:t>CDI Failure</w:t>
      </w:r>
      <w:r w:rsidRPr="009B4AEE">
        <w:t xml:space="preserve">. </w:t>
      </w:r>
    </w:p>
    <w:p w14:paraId="23A69F2A" w14:textId="77777777" w:rsidR="001F0A8C" w:rsidRPr="009B4AEE" w:rsidRDefault="001F0A8C" w:rsidP="0088044F">
      <w:pPr>
        <w:pStyle w:val="Level1"/>
        <w:rPr>
          <w:rStyle w:val="Level1asHeadingtext"/>
        </w:rPr>
      </w:pPr>
      <w:r w:rsidRPr="009B4AEE">
        <w:rPr>
          <w:rStyle w:val="Level1asHeadingtext"/>
        </w:rPr>
        <w:t>PERFORMANCE RECORDS</w:t>
      </w:r>
      <w:r w:rsidRPr="009B4AEE">
        <w:t xml:space="preserve"> </w:t>
      </w:r>
    </w:p>
    <w:p w14:paraId="4A34DD9B" w14:textId="77777777" w:rsidR="001F0A8C" w:rsidRPr="009B4AEE" w:rsidRDefault="001F0A8C" w:rsidP="0088044F">
      <w:pPr>
        <w:pStyle w:val="Level2"/>
      </w:pPr>
      <w:bookmarkStart w:id="27" w:name="_Ref482607443"/>
      <w:r w:rsidRPr="009B4AEE">
        <w:t xml:space="preserve">The Supplier shall keep appropriate documents and records (including </w:t>
      </w:r>
      <w:r w:rsidR="00C33B99" w:rsidRPr="009B4AEE">
        <w:t xml:space="preserve">staff records, </w:t>
      </w:r>
      <w:r w:rsidRPr="009B4AEE">
        <w:t>training programmes, staff training records, goods received documentation, supplier accreditation records, complaints received etc</w:t>
      </w:r>
      <w:r w:rsidR="00C33B99" w:rsidRPr="009B4AEE">
        <w:t>.</w:t>
      </w:r>
      <w:r w:rsidRPr="009B4AEE">
        <w:t>) in relation to the Services being delivered. The records and documents of the Supplier shall be available for inspection by the Authority and/or its nominee at any time and the Authority and/or its nominee may make copies of any such records and documents.</w:t>
      </w:r>
      <w:bookmarkEnd w:id="27"/>
    </w:p>
    <w:p w14:paraId="69266ADB" w14:textId="77777777" w:rsidR="001F0A8C" w:rsidRPr="009B4AEE" w:rsidRDefault="001F0A8C" w:rsidP="0088044F">
      <w:pPr>
        <w:pStyle w:val="Level2"/>
      </w:pPr>
      <w:r w:rsidRPr="009B4AEE">
        <w:t xml:space="preserve">In addition to the requirement in Paragraph </w:t>
      </w:r>
      <w:r w:rsidR="001B2050" w:rsidRPr="009B4AEE">
        <w:fldChar w:fldCharType="begin"/>
      </w:r>
      <w:r w:rsidR="001B2050" w:rsidRPr="009B4AEE">
        <w:instrText xml:space="preserve"> REF _Ref482607443 \r \h </w:instrText>
      </w:r>
      <w:r w:rsidR="00BC36AA" w:rsidRPr="009B4AEE">
        <w:instrText xml:space="preserve"> \* MERGEFORMAT </w:instrText>
      </w:r>
      <w:r w:rsidR="001B2050" w:rsidRPr="009B4AEE">
        <w:fldChar w:fldCharType="separate"/>
      </w:r>
      <w:r w:rsidR="00491C34">
        <w:t>9.1</w:t>
      </w:r>
      <w:r w:rsidR="001B2050" w:rsidRPr="009B4AEE">
        <w:fldChar w:fldCharType="end"/>
      </w:r>
      <w:r w:rsidRPr="009B4AEE">
        <w:t xml:space="preserve"> to maintain appropriate documents and records, the Supplier shall provide to the Authority such supporting documentation as the Authority may reasonably require in order to verify the level of the performance of the Supplier both before and after </w:t>
      </w:r>
      <w:r w:rsidR="00C33B99" w:rsidRPr="009B4AEE">
        <w:t xml:space="preserve">the </w:t>
      </w:r>
      <w:r w:rsidRPr="009B4AEE">
        <w:t xml:space="preserve">Operational Service Commencement Date and the calculations of the amount of Service Credits </w:t>
      </w:r>
      <w:r w:rsidR="00C33B99" w:rsidRPr="009B4AEE">
        <w:t xml:space="preserve">and/or Fixed Cost Remedies </w:t>
      </w:r>
      <w:r w:rsidRPr="009B4AEE">
        <w:t xml:space="preserve">for any specified period. </w:t>
      </w:r>
    </w:p>
    <w:p w14:paraId="01DE54D0" w14:textId="77777777" w:rsidR="00761E93" w:rsidRPr="009B4AEE" w:rsidRDefault="001F0A8C" w:rsidP="0088044F">
      <w:pPr>
        <w:pStyle w:val="Level2"/>
        <w:adjustRightInd/>
        <w:jc w:val="left"/>
      </w:pPr>
      <w:r w:rsidRPr="009B4AEE">
        <w:t xml:space="preserve">The Supplier shall ensure that the </w:t>
      </w:r>
      <w:bookmarkStart w:id="28" w:name="_9kMON5YVt36768CYRz50tB"/>
      <w:r w:rsidR="00450B62" w:rsidRPr="009B4AEE">
        <w:t>Monthly</w:t>
      </w:r>
      <w:bookmarkEnd w:id="28"/>
      <w:r w:rsidR="00450B62" w:rsidRPr="009B4AEE">
        <w:t xml:space="preserve"> </w:t>
      </w:r>
      <w:r w:rsidRPr="009B4AEE">
        <w:t>Performance Report, the Balanced Scorecard Report and any variations or amendments thereto, any reports and summaries produced in accordance with this Schedule and any other document or record reasonably required by the Authority are available to the Authority on-line and are capable of being printed.</w:t>
      </w:r>
    </w:p>
    <w:p w14:paraId="49686FB3" w14:textId="77777777" w:rsidR="00761E93" w:rsidRPr="009B4AEE" w:rsidRDefault="00761E93" w:rsidP="00761E93">
      <w:pPr>
        <w:pStyle w:val="Level1"/>
        <w:keepNext/>
        <w:rPr>
          <w:rStyle w:val="Level1asHeadingtext"/>
          <w:b w:val="0"/>
          <w:bCs w:val="0"/>
          <w:caps w:val="0"/>
        </w:rPr>
      </w:pPr>
      <w:r w:rsidRPr="009B4AEE">
        <w:rPr>
          <w:rStyle w:val="Level1asHeadingtext"/>
        </w:rPr>
        <w:t>Reasonable journey times</w:t>
      </w:r>
    </w:p>
    <w:p w14:paraId="46921273" w14:textId="2ADB1DDF" w:rsidR="00761E93" w:rsidRPr="009B4AEE" w:rsidRDefault="00761E93" w:rsidP="00761E93">
      <w:pPr>
        <w:pStyle w:val="Level2"/>
      </w:pPr>
      <w:r w:rsidRPr="009B4AEE">
        <w:t>For the purposes of CDI</w:t>
      </w:r>
      <w:r w:rsidR="003660DA" w:rsidRPr="009B4AEE">
        <w:t xml:space="preserve"> 1</w:t>
      </w:r>
      <w:r w:rsidR="00C6172E" w:rsidRPr="009B4AEE">
        <w:t>8</w:t>
      </w:r>
      <w:r w:rsidR="003660DA" w:rsidRPr="009B4AEE">
        <w:t xml:space="preserve"> and CDI </w:t>
      </w:r>
      <w:r w:rsidR="00C6172E" w:rsidRPr="009B4AEE">
        <w:t>21</w:t>
      </w:r>
      <w:r w:rsidR="00CB5162" w:rsidRPr="009B4AEE">
        <w:t xml:space="preserve">, the </w:t>
      </w:r>
      <w:r w:rsidR="002E0599">
        <w:t>'</w:t>
      </w:r>
      <w:r w:rsidR="00CB5162" w:rsidRPr="009B4AEE">
        <w:t>Reasonable Journey Times</w:t>
      </w:r>
      <w:r w:rsidR="002E0599">
        <w:t>'</w:t>
      </w:r>
      <w:r w:rsidR="00CB5162" w:rsidRPr="009B4AEE">
        <w:t xml:space="preserve"> shall be as set out in Annex 3 as amended by this P</w:t>
      </w:r>
      <w:r w:rsidR="003A7357">
        <w:t>aragraph 10</w:t>
      </w:r>
      <w:r w:rsidR="00CB5162" w:rsidRPr="009B4AEE">
        <w:t xml:space="preserve"> from time to time</w:t>
      </w:r>
      <w:r w:rsidR="002E0599">
        <w:t xml:space="preserve">. </w:t>
      </w:r>
      <w:r w:rsidR="00CB5162" w:rsidRPr="009B4AEE">
        <w:t>For CDI1</w:t>
      </w:r>
      <w:r w:rsidR="00C6172E" w:rsidRPr="009B4AEE">
        <w:t>8</w:t>
      </w:r>
      <w:r w:rsidR="00CB5162" w:rsidRPr="009B4AEE">
        <w:t xml:space="preserve"> </w:t>
      </w:r>
      <w:r w:rsidR="002E0599">
        <w:t>'</w:t>
      </w:r>
      <w:r w:rsidR="00CB5162" w:rsidRPr="009B4AEE">
        <w:t>Journey time A</w:t>
      </w:r>
      <w:r w:rsidR="002E0599">
        <w:t>'</w:t>
      </w:r>
      <w:r w:rsidR="00CB5162" w:rsidRPr="009B4AEE">
        <w:t xml:space="preserve"> shall be utilised and for CDI</w:t>
      </w:r>
      <w:r w:rsidR="00C6172E" w:rsidRPr="009B4AEE">
        <w:t>21</w:t>
      </w:r>
      <w:r w:rsidR="00CB5162" w:rsidRPr="009B4AEE">
        <w:t xml:space="preserve"> </w:t>
      </w:r>
      <w:r w:rsidR="002E0599">
        <w:t>'</w:t>
      </w:r>
      <w:r w:rsidR="00CB5162" w:rsidRPr="009B4AEE">
        <w:t>Journey time B</w:t>
      </w:r>
      <w:r w:rsidR="002E0599">
        <w:t>'</w:t>
      </w:r>
      <w:r w:rsidR="00CB5162" w:rsidRPr="009B4AEE">
        <w:t xml:space="preserve"> shall be utilised.</w:t>
      </w:r>
    </w:p>
    <w:p w14:paraId="6CDAB03F" w14:textId="77777777" w:rsidR="009A68BC" w:rsidRPr="009B4AEE" w:rsidRDefault="00A34C19" w:rsidP="00761E93">
      <w:pPr>
        <w:pStyle w:val="Level2"/>
      </w:pPr>
      <w:r w:rsidRPr="009B4AEE">
        <w:t>The Reasonable Journey Times set out in Annex 3 shall be reviewed by the Parties</w:t>
      </w:r>
      <w:r w:rsidR="009A68BC" w:rsidRPr="009B4AEE">
        <w:t>:-</w:t>
      </w:r>
    </w:p>
    <w:p w14:paraId="1CA8655D" w14:textId="20D35163" w:rsidR="00660548" w:rsidRPr="009B4AEE" w:rsidRDefault="00A34C19" w:rsidP="009A68BC">
      <w:pPr>
        <w:pStyle w:val="Level3"/>
      </w:pPr>
      <w:r w:rsidRPr="009B4AEE">
        <w:t xml:space="preserve">every </w:t>
      </w:r>
      <w:bookmarkStart w:id="29" w:name="_9kR3WTr1454ADF0wy4z"/>
      <w:bookmarkStart w:id="30" w:name="_9kR3WTr1454AF3v1Q3z172"/>
      <w:r w:rsidR="00C65AF9">
        <w:t>six (</w:t>
      </w:r>
      <w:r w:rsidRPr="009B4AEE">
        <w:t>6</w:t>
      </w:r>
      <w:r w:rsidR="00C65AF9">
        <w:t>)</w:t>
      </w:r>
      <w:r w:rsidRPr="009B4AEE">
        <w:t xml:space="preserve"> months</w:t>
      </w:r>
      <w:bookmarkEnd w:id="29"/>
      <w:bookmarkEnd w:id="30"/>
      <w:r w:rsidRPr="009B4AEE">
        <w:t xml:space="preserve"> during the Term</w:t>
      </w:r>
      <w:r w:rsidR="009A68BC" w:rsidRPr="009B4AEE">
        <w:t xml:space="preserve"> where a </w:t>
      </w:r>
      <w:r w:rsidR="00725A2C">
        <w:t>Party</w:t>
      </w:r>
      <w:r w:rsidR="009A68BC" w:rsidRPr="009B4AEE">
        <w:t xml:space="preserve"> requests</w:t>
      </w:r>
      <w:r w:rsidR="00660548" w:rsidRPr="009B4AEE">
        <w:t xml:space="preserve"> (at least </w:t>
      </w:r>
      <w:bookmarkStart w:id="31" w:name="_9kR3WTr1454692Awo4GQGlh96y21SH9S"/>
      <w:r w:rsidR="00C65AF9">
        <w:t>twenty (</w:t>
      </w:r>
      <w:r w:rsidR="00660548" w:rsidRPr="009B4AEE">
        <w:t>20</w:t>
      </w:r>
      <w:r w:rsidR="00C65AF9">
        <w:t>)</w:t>
      </w:r>
      <w:r w:rsidR="00660548" w:rsidRPr="009B4AEE">
        <w:t xml:space="preserve"> Working Days</w:t>
      </w:r>
      <w:bookmarkEnd w:id="31"/>
      <w:r w:rsidR="00660548" w:rsidRPr="009B4AEE">
        <w:t xml:space="preserve"> prior t</w:t>
      </w:r>
      <w:bookmarkStart w:id="32" w:name="_9kMHG5YVt3676CFH2y061"/>
      <w:r w:rsidR="00660548" w:rsidRPr="009B4AEE">
        <w:t xml:space="preserve">o the </w:t>
      </w:r>
      <w:bookmarkStart w:id="33" w:name="_9kMHG5YVt3676CH5x3S51394"/>
      <w:r w:rsidR="00C65AF9">
        <w:t>six (</w:t>
      </w:r>
      <w:r w:rsidR="00660548" w:rsidRPr="009B4AEE">
        <w:t>6</w:t>
      </w:r>
      <w:bookmarkEnd w:id="32"/>
      <w:r w:rsidR="00C65AF9">
        <w:t>)</w:t>
      </w:r>
      <w:r w:rsidR="00660548" w:rsidRPr="009B4AEE">
        <w:t xml:space="preserve"> month</w:t>
      </w:r>
      <w:bookmarkEnd w:id="33"/>
      <w:r w:rsidR="00660548" w:rsidRPr="009B4AEE">
        <w:t xml:space="preserve"> anniversary)</w:t>
      </w:r>
      <w:r w:rsidR="009A68BC" w:rsidRPr="009B4AEE">
        <w:t xml:space="preserve"> a review in writing to </w:t>
      </w:r>
      <w:r w:rsidR="00660548" w:rsidRPr="009B4AEE">
        <w:t>consider any amendments that may be required to Annex 3 in respect of:-</w:t>
      </w:r>
    </w:p>
    <w:p w14:paraId="034559A9" w14:textId="77777777" w:rsidR="00660548" w:rsidRPr="009B4AEE" w:rsidRDefault="00660548" w:rsidP="00660548">
      <w:pPr>
        <w:pStyle w:val="Level4"/>
      </w:pPr>
      <w:r w:rsidRPr="009B4AEE">
        <w:t xml:space="preserve">any </w:t>
      </w:r>
      <w:r w:rsidR="009A68BC" w:rsidRPr="009B4AEE">
        <w:t>serious anomalies</w:t>
      </w:r>
      <w:r w:rsidRPr="009B4AEE">
        <w:t xml:space="preserve"> in the journey times previously not identified by the Parties;</w:t>
      </w:r>
      <w:r w:rsidR="009A68BC" w:rsidRPr="009B4AEE">
        <w:t xml:space="preserve"> and/or </w:t>
      </w:r>
    </w:p>
    <w:p w14:paraId="168D56B4" w14:textId="77777777" w:rsidR="00660548" w:rsidRPr="009B4AEE" w:rsidRDefault="00660548" w:rsidP="009A68BC">
      <w:pPr>
        <w:pStyle w:val="Level4"/>
      </w:pPr>
      <w:r w:rsidRPr="009B4AEE">
        <w:t>any</w:t>
      </w:r>
      <w:r w:rsidR="009A68BC" w:rsidRPr="009B4AEE">
        <w:t xml:space="preserve"> additional journeys </w:t>
      </w:r>
      <w:r w:rsidRPr="009B4AEE">
        <w:t>that need to be added to Annex 3; and</w:t>
      </w:r>
    </w:p>
    <w:p w14:paraId="4743F49C" w14:textId="3B4EDBC0" w:rsidR="009A68BC" w:rsidRPr="009B4AEE" w:rsidRDefault="009A68BC" w:rsidP="00660548">
      <w:pPr>
        <w:pStyle w:val="Level3"/>
      </w:pPr>
      <w:r w:rsidRPr="009B4AEE">
        <w:t xml:space="preserve">every </w:t>
      </w:r>
      <w:bookmarkStart w:id="34" w:name="_9kR3WTr1454681Awm4y5H335B66"/>
      <w:r w:rsidR="00C65AF9">
        <w:t>twelve (</w:t>
      </w:r>
      <w:r w:rsidRPr="009B4AEE">
        <w:t>12</w:t>
      </w:r>
      <w:r w:rsidR="00C65AF9">
        <w:t>)</w:t>
      </w:r>
      <w:r w:rsidRPr="009B4AEE">
        <w:t xml:space="preserve"> months</w:t>
      </w:r>
      <w:bookmarkEnd w:id="34"/>
      <w:r w:rsidRPr="009B4AEE">
        <w:t xml:space="preserve"> during the Term in any event,</w:t>
      </w:r>
    </w:p>
    <w:p w14:paraId="150BDE84" w14:textId="63D514E7" w:rsidR="00531151" w:rsidRPr="009B4AEE" w:rsidRDefault="009A68BC" w:rsidP="009A68BC">
      <w:pPr>
        <w:pStyle w:val="Level3"/>
        <w:numPr>
          <w:ilvl w:val="0"/>
          <w:numId w:val="0"/>
        </w:numPr>
        <w:ind w:left="851"/>
      </w:pPr>
      <w:r w:rsidRPr="009B4AEE">
        <w:t xml:space="preserve">(each a </w:t>
      </w:r>
      <w:r w:rsidR="002E0599">
        <w:t>"</w:t>
      </w:r>
      <w:r w:rsidR="00A34C19" w:rsidRPr="009B4AEE">
        <w:rPr>
          <w:b/>
        </w:rPr>
        <w:t>Review</w:t>
      </w:r>
      <w:r w:rsidR="002E0599">
        <w:t>"</w:t>
      </w:r>
      <w:r w:rsidR="00A34C19" w:rsidRPr="009B4AEE">
        <w:t>)</w:t>
      </w:r>
      <w:r w:rsidR="002E0599">
        <w:t xml:space="preserve">. </w:t>
      </w:r>
    </w:p>
    <w:p w14:paraId="03641944" w14:textId="018D9CC5" w:rsidR="00531151" w:rsidRPr="009B4AEE" w:rsidRDefault="00660548" w:rsidP="00761E93">
      <w:pPr>
        <w:pStyle w:val="Level2"/>
      </w:pPr>
      <w:r w:rsidRPr="009B4AEE">
        <w:t>A</w:t>
      </w:r>
      <w:r w:rsidR="00531151" w:rsidRPr="009B4AEE">
        <w:t xml:space="preserve">t least </w:t>
      </w:r>
      <w:bookmarkStart w:id="35" w:name="_9kR3WTr14548IvijvvhrFLriA7z32TIAT"/>
      <w:r w:rsidR="00C65AF9">
        <w:t>fifteen (</w:t>
      </w:r>
      <w:r w:rsidR="00531151" w:rsidRPr="009B4AEE">
        <w:t>15</w:t>
      </w:r>
      <w:r w:rsidR="00C65AF9">
        <w:t>)</w:t>
      </w:r>
      <w:r w:rsidR="00531151" w:rsidRPr="009B4AEE">
        <w:t xml:space="preserve"> Working Days</w:t>
      </w:r>
      <w:bookmarkEnd w:id="35"/>
      <w:r w:rsidR="00531151" w:rsidRPr="009B4AEE">
        <w:t xml:space="preserve"> prior to the</w:t>
      </w:r>
      <w:r w:rsidRPr="009B4AEE">
        <w:t xml:space="preserve"> R</w:t>
      </w:r>
      <w:r w:rsidR="00531151" w:rsidRPr="009B4AEE">
        <w:t xml:space="preserve">eview the Supplier shall provide a raw data file on actual journey time data (in such format and with such fields as the Authority may reasonably require which shall include journey start, journey finish and duration) for the previous </w:t>
      </w:r>
      <w:bookmarkStart w:id="36" w:name="_9kMHG5YVt36768A3Cyo607J557D88"/>
      <w:r w:rsidR="00C65AF9">
        <w:t>twelve (</w:t>
      </w:r>
      <w:r w:rsidR="00C65AF9" w:rsidRPr="009B4AEE">
        <w:t>12</w:t>
      </w:r>
      <w:r w:rsidR="00C65AF9">
        <w:t>)</w:t>
      </w:r>
      <w:r w:rsidR="00C65AF9" w:rsidRPr="009B4AEE">
        <w:t xml:space="preserve"> </w:t>
      </w:r>
      <w:r w:rsidR="00531151" w:rsidRPr="009B4AEE">
        <w:t>months</w:t>
      </w:r>
      <w:bookmarkEnd w:id="36"/>
      <w:r w:rsidR="00531151" w:rsidRPr="009B4AEE">
        <w:t xml:space="preserve"> (</w:t>
      </w:r>
      <w:r w:rsidR="002E0599">
        <w:t>"</w:t>
      </w:r>
      <w:r w:rsidR="00531151" w:rsidRPr="009B4AEE">
        <w:rPr>
          <w:b/>
        </w:rPr>
        <w:t>Raw Data File</w:t>
      </w:r>
      <w:r w:rsidR="002E0599">
        <w:t>"</w:t>
      </w:r>
      <w:r w:rsidR="00531151" w:rsidRPr="009B4AEE">
        <w:t>)</w:t>
      </w:r>
      <w:r w:rsidR="002E0599">
        <w:t xml:space="preserve">. </w:t>
      </w:r>
      <w:r w:rsidR="00531151" w:rsidRPr="009B4AEE">
        <w:t xml:space="preserve">For the first review the Supplier shall provide a file which includes the previous </w:t>
      </w:r>
      <w:bookmarkStart w:id="37" w:name="_9kMIH5YVt3676CFH2y061"/>
      <w:bookmarkStart w:id="38" w:name="_9kMIH5YVt3676CH5x3S51394"/>
      <w:r w:rsidR="00C65AF9">
        <w:t>six (</w:t>
      </w:r>
      <w:r w:rsidR="00531151" w:rsidRPr="009B4AEE">
        <w:t>6</w:t>
      </w:r>
      <w:r w:rsidR="00C65AF9">
        <w:t>)</w:t>
      </w:r>
      <w:r w:rsidR="00531151" w:rsidRPr="009B4AEE">
        <w:t xml:space="preserve"> months</w:t>
      </w:r>
      <w:bookmarkEnd w:id="37"/>
      <w:bookmarkEnd w:id="38"/>
      <w:r w:rsidR="00531151" w:rsidRPr="009B4AEE">
        <w:t xml:space="preserve"> plus the prec</w:t>
      </w:r>
      <w:bookmarkStart w:id="39" w:name="_9kMJI5YVt3676CFH2y061"/>
      <w:r w:rsidR="00531151" w:rsidRPr="009B4AEE">
        <w:t xml:space="preserve">eding </w:t>
      </w:r>
      <w:bookmarkStart w:id="40" w:name="_9kMJI5YVt3676CH5x3S51394"/>
      <w:r w:rsidR="00C65AF9">
        <w:t>six (</w:t>
      </w:r>
      <w:r w:rsidR="00531151" w:rsidRPr="009B4AEE">
        <w:t>6</w:t>
      </w:r>
      <w:r w:rsidR="00C65AF9">
        <w:t>)</w:t>
      </w:r>
      <w:r w:rsidR="00531151" w:rsidRPr="009B4AEE">
        <w:t xml:space="preserve"> </w:t>
      </w:r>
      <w:bookmarkEnd w:id="39"/>
      <w:r w:rsidR="00531151" w:rsidRPr="009B4AEE">
        <w:t>months</w:t>
      </w:r>
      <w:bookmarkEnd w:id="40"/>
      <w:r w:rsidR="00531151" w:rsidRPr="009B4AEE">
        <w:t xml:space="preserve"> data provided to it by the Authority.</w:t>
      </w:r>
    </w:p>
    <w:p w14:paraId="3229F8BB" w14:textId="7806CE06" w:rsidR="00531151" w:rsidRPr="009B4AEE" w:rsidRDefault="00531151" w:rsidP="00761E93">
      <w:pPr>
        <w:pStyle w:val="Level2"/>
      </w:pPr>
      <w:r w:rsidRPr="009B4AEE">
        <w:t xml:space="preserve">The </w:t>
      </w:r>
      <w:r w:rsidR="009A68BC" w:rsidRPr="009B4AEE">
        <w:t>Raw Data File shall be analysed by the Authority and if agreed by the Parties shall be used to formally refresh and update Schedule 3</w:t>
      </w:r>
      <w:r w:rsidR="00414C9D">
        <w:t xml:space="preserve"> (</w:t>
      </w:r>
      <w:r w:rsidR="00414C9D">
        <w:rPr>
          <w:i/>
        </w:rPr>
        <w:t>Supplier Solution</w:t>
      </w:r>
      <w:r w:rsidR="00414C9D">
        <w:t>)</w:t>
      </w:r>
      <w:r w:rsidR="009A68BC" w:rsidRPr="009B4AEE">
        <w:t xml:space="preserve"> in line with the methodology set out in</w:t>
      </w:r>
      <w:r w:rsidR="00725A2C">
        <w:t xml:space="preserve"> Paragraph</w:t>
      </w:r>
      <w:r w:rsidR="009A68BC" w:rsidRPr="009B4AEE">
        <w:t xml:space="preserve"> </w:t>
      </w:r>
      <w:r w:rsidR="003962CC">
        <w:fldChar w:fldCharType="begin"/>
      </w:r>
      <w:r w:rsidR="003962CC">
        <w:instrText xml:space="preserve"> REF _Ref5961275 \r </w:instrText>
      </w:r>
      <w:r w:rsidR="003962CC">
        <w:fldChar w:fldCharType="separate"/>
      </w:r>
      <w:r w:rsidR="00491C34">
        <w:t>10.7</w:t>
      </w:r>
      <w:r w:rsidR="003962CC">
        <w:fldChar w:fldCharType="end"/>
      </w:r>
      <w:r w:rsidR="009A68BC" w:rsidRPr="009B4AEE">
        <w:t xml:space="preserve"> below. </w:t>
      </w:r>
    </w:p>
    <w:p w14:paraId="0F37EC29" w14:textId="4A57AC10" w:rsidR="009A68BC" w:rsidRPr="009B4AEE" w:rsidRDefault="009A68BC" w:rsidP="00276F26">
      <w:pPr>
        <w:pStyle w:val="Level2"/>
      </w:pPr>
      <w:r w:rsidRPr="009B4AEE">
        <w:t xml:space="preserve">If there is any change to the Prison Reception Times set out in Schedule 32 </w:t>
      </w:r>
      <w:r w:rsidR="00491C34">
        <w:t>(</w:t>
      </w:r>
      <w:r w:rsidR="00491C34" w:rsidRPr="00491C34">
        <w:rPr>
          <w:i/>
        </w:rPr>
        <w:t>Prison Reception Times</w:t>
      </w:r>
      <w:r w:rsidR="00491C34">
        <w:t xml:space="preserve">) </w:t>
      </w:r>
      <w:r w:rsidRPr="009B4AEE">
        <w:t>then the Supplier shall update Annex 3 to reflect this</w:t>
      </w:r>
      <w:r w:rsidR="00A07FE0" w:rsidRPr="009B4AEE">
        <w:t xml:space="preserve">, </w:t>
      </w:r>
      <w:r w:rsidR="00276F26" w:rsidRPr="009B4AEE">
        <w:t xml:space="preserve">and in each case, such changes shall be </w:t>
      </w:r>
      <w:r w:rsidR="00A07FE0" w:rsidRPr="009B4AEE">
        <w:t>subject to the Change Control Proce</w:t>
      </w:r>
      <w:r w:rsidR="003A7357">
        <w:t>dure</w:t>
      </w:r>
      <w:r w:rsidR="002E0599">
        <w:t xml:space="preserve">. </w:t>
      </w:r>
      <w:r w:rsidR="00276F26" w:rsidRPr="009B4AEE">
        <w:t xml:space="preserve">A </w:t>
      </w:r>
      <w:r w:rsidRPr="009B4AEE">
        <w:t>change of this nature shall not require a Raw Data File to be created.</w:t>
      </w:r>
    </w:p>
    <w:p w14:paraId="6F6BACA5" w14:textId="5CC826E5" w:rsidR="00531151" w:rsidRPr="009B4AEE" w:rsidRDefault="00531151" w:rsidP="00276F26">
      <w:pPr>
        <w:pStyle w:val="Level2"/>
      </w:pPr>
      <w:r w:rsidRPr="009B4AEE">
        <w:t>Following completion of the Review</w:t>
      </w:r>
      <w:r w:rsidR="00276F26" w:rsidRPr="009B4AEE">
        <w:t>, if the Parties agree that</w:t>
      </w:r>
      <w:r w:rsidRPr="009B4AEE">
        <w:t xml:space="preserve"> any changes </w:t>
      </w:r>
      <w:r w:rsidR="00276F26" w:rsidRPr="009B4AEE">
        <w:t xml:space="preserve">should be </w:t>
      </w:r>
      <w:r w:rsidRPr="009B4AEE">
        <w:t xml:space="preserve">made </w:t>
      </w:r>
      <w:r w:rsidR="00276F26" w:rsidRPr="009B4AEE">
        <w:t xml:space="preserve">(in accordance with the Change Control Process), then </w:t>
      </w:r>
      <w:r w:rsidRPr="009B4AEE">
        <w:t>the Supplier shall provide an updated Annex 3</w:t>
      </w:r>
      <w:r w:rsidR="002E0599">
        <w:t xml:space="preserve">. </w:t>
      </w:r>
    </w:p>
    <w:p w14:paraId="10CB2849" w14:textId="74E2E143" w:rsidR="00CB5162" w:rsidRPr="009B4AEE" w:rsidRDefault="00CB5162" w:rsidP="00761E93">
      <w:pPr>
        <w:pStyle w:val="Level2"/>
      </w:pPr>
      <w:bookmarkStart w:id="41" w:name="_Ref5961275"/>
      <w:r w:rsidRPr="009B4AEE">
        <w:t xml:space="preserve">The Reasonable Journey Times have been calculated based on recognised statistical methods on actual journey time data for relevant </w:t>
      </w:r>
      <w:r w:rsidR="00A63C81" w:rsidRPr="009B4AEE">
        <w:t>journeys</w:t>
      </w:r>
      <w:r w:rsidR="002E0599">
        <w:t xml:space="preserve">. </w:t>
      </w:r>
      <w:r w:rsidR="00791DF7" w:rsidRPr="009B4AEE">
        <w:t xml:space="preserve">The following details the methodology used to create the Reasonable Journey </w:t>
      </w:r>
      <w:r w:rsidR="00725A2C">
        <w:t>T</w:t>
      </w:r>
      <w:r w:rsidR="00791DF7" w:rsidRPr="009B4AEE">
        <w:t>imes and the latest Warrant receipt times:-</w:t>
      </w:r>
      <w:bookmarkEnd w:id="41"/>
    </w:p>
    <w:p w14:paraId="5CD53330" w14:textId="618402D5" w:rsidR="00791DF7" w:rsidRPr="009B4AEE" w:rsidRDefault="00791DF7" w:rsidP="00791DF7">
      <w:pPr>
        <w:pStyle w:val="Level3"/>
      </w:pPr>
      <w:r w:rsidRPr="009B4AEE">
        <w:t xml:space="preserve">the data is filtered to create a list of unique journeys </w:t>
      </w:r>
      <w:r w:rsidR="002E0599">
        <w:t>"</w:t>
      </w:r>
      <w:r w:rsidRPr="009B4AEE">
        <w:t>Phase 3 Journeys</w:t>
      </w:r>
      <w:r w:rsidR="002E0599">
        <w:t>"</w:t>
      </w:r>
      <w:r w:rsidRPr="009B4AEE">
        <w:t xml:space="preserve">; </w:t>
      </w:r>
    </w:p>
    <w:p w14:paraId="7A199AE4" w14:textId="77777777" w:rsidR="00791DF7" w:rsidRPr="009B4AEE" w:rsidRDefault="00791DF7" w:rsidP="00791DF7">
      <w:pPr>
        <w:pStyle w:val="Level3"/>
      </w:pPr>
      <w:r w:rsidRPr="009B4AEE">
        <w:t>journey outliers are removed via a statistical best practice approach known as the Modified Z-Score. Any journeys that were more than 4.5 Median Absolute Deviations (MADs) from the median are classified as outliers;</w:t>
      </w:r>
    </w:p>
    <w:p w14:paraId="43581098" w14:textId="77777777" w:rsidR="00791DF7" w:rsidRPr="009B4AEE" w:rsidRDefault="00791DF7" w:rsidP="00791DF7">
      <w:pPr>
        <w:pStyle w:val="Level3"/>
      </w:pPr>
      <w:r w:rsidRPr="009B4AEE">
        <w:t xml:space="preserve">for Court to Prison routes with a volume of twenty (20) journeys or more in the data set and if the mean is greater than or equal to the standard deviation, the Reasonable Journey Time is calculated as the average (mean) journey time + 1.6 standard deviations of the cleansed data set (the data set with outlier journeys removed); </w:t>
      </w:r>
    </w:p>
    <w:p w14:paraId="24816320" w14:textId="64857875" w:rsidR="00791DF7" w:rsidRPr="009B4AEE" w:rsidRDefault="00791DF7" w:rsidP="00791DF7">
      <w:pPr>
        <w:pStyle w:val="Level3"/>
      </w:pPr>
      <w:r w:rsidRPr="009B4AEE">
        <w:t xml:space="preserve">for locations with a journey volume less than twenty (20) or if the mean is less than the standard deviation then </w:t>
      </w:r>
      <w:bookmarkStart w:id="42" w:name="_9kR3WTr1344670snzrutht9OJ"/>
      <w:r w:rsidR="00C65AF9">
        <w:t>ten per cent (</w:t>
      </w:r>
      <w:r w:rsidRPr="009B4AEE">
        <w:t>10%</w:t>
      </w:r>
      <w:r w:rsidR="00C65AF9">
        <w:t>)</w:t>
      </w:r>
      <w:bookmarkEnd w:id="42"/>
      <w:r w:rsidRPr="009B4AEE">
        <w:t xml:space="preserve"> is added; </w:t>
      </w:r>
    </w:p>
    <w:p w14:paraId="12C4762E" w14:textId="757A649B" w:rsidR="00791DF7" w:rsidRPr="009B4AEE" w:rsidRDefault="00791DF7" w:rsidP="00791DF7">
      <w:pPr>
        <w:pStyle w:val="Level3"/>
      </w:pPr>
      <w:r w:rsidRPr="009B4AEE">
        <w:t xml:space="preserve">the default rounding of reputable data processing software such as </w:t>
      </w:r>
      <w:bookmarkStart w:id="43" w:name="_9kR3WTr12347EZJgq356u0"/>
      <w:r w:rsidRPr="009B4AEE">
        <w:t>Microsoft</w:t>
      </w:r>
      <w:bookmarkEnd w:id="43"/>
      <w:r w:rsidRPr="009B4AEE">
        <w:t xml:space="preserve"> Excel is sufficient precision for the necessary calculations</w:t>
      </w:r>
      <w:r w:rsidR="003609FC">
        <w:t>;</w:t>
      </w:r>
    </w:p>
    <w:p w14:paraId="15F674FE" w14:textId="77777777" w:rsidR="00791DF7" w:rsidRPr="009B4AEE" w:rsidRDefault="00791DF7" w:rsidP="00791DF7">
      <w:pPr>
        <w:pStyle w:val="Level3"/>
      </w:pPr>
      <w:r w:rsidRPr="009B4AEE">
        <w:t xml:space="preserve">all journey times are rounded to the nearest minute. For example, the journey time rounding (to the nearest minute) would be applied as follows, using two examples: </w:t>
      </w:r>
    </w:p>
    <w:p w14:paraId="2AF2E32E" w14:textId="77777777" w:rsidR="00791DF7" w:rsidRPr="009B4AEE" w:rsidRDefault="00791DF7" w:rsidP="00791DF7">
      <w:pPr>
        <w:pStyle w:val="Level4"/>
      </w:pPr>
      <w:r w:rsidRPr="009B4AEE">
        <w:t xml:space="preserve">a journey time of 1:31:29 would be rounded to 1:31:00; and </w:t>
      </w:r>
    </w:p>
    <w:p w14:paraId="43022A50" w14:textId="241D3F2B" w:rsidR="00791DF7" w:rsidRPr="009B4AEE" w:rsidRDefault="00791DF7" w:rsidP="00791DF7">
      <w:pPr>
        <w:pStyle w:val="Level4"/>
      </w:pPr>
      <w:r w:rsidRPr="009B4AEE">
        <w:t>a journey time of 1:31:30 would be rounded to 1:32</w:t>
      </w:r>
      <w:r w:rsidR="003609FC">
        <w:t>;</w:t>
      </w:r>
    </w:p>
    <w:p w14:paraId="451E074B" w14:textId="43F3A540" w:rsidR="00921D49" w:rsidRPr="009B4AEE" w:rsidRDefault="00791DF7" w:rsidP="00791DF7">
      <w:pPr>
        <w:pStyle w:val="Level3"/>
      </w:pPr>
      <w:r w:rsidRPr="009B4AEE">
        <w:t xml:space="preserve">these Reasonable Journey Times are then converted to the latest Warrant receipt times set out in Annex 3 by applying them back from the latest time at which a Prisoner can be returned to Prison and still be compliant with the relevant CDI (for example, if a Prison reception closes at 19:00, the CDI requires the Prisoner to arrive no later than 30 minutes before the latest Prison reception time and the Reasonable Journey Time is </w:t>
      </w:r>
      <w:bookmarkStart w:id="44" w:name="_9kR3WTr13446Bzwn2tu8C"/>
      <w:r w:rsidR="002E0599">
        <w:t>one (</w:t>
      </w:r>
      <w:r w:rsidRPr="009B4AEE">
        <w:t>1</w:t>
      </w:r>
      <w:r w:rsidR="002E0599">
        <w:t>)</w:t>
      </w:r>
      <w:r w:rsidRPr="009B4AEE">
        <w:t xml:space="preserve"> hour</w:t>
      </w:r>
      <w:bookmarkEnd w:id="44"/>
      <w:r w:rsidRPr="009B4AEE">
        <w:t>, the latest Warrant receipt time would be 17:30).</w:t>
      </w:r>
    </w:p>
    <w:p w14:paraId="2C0AA5FC" w14:textId="77777777" w:rsidR="00921D49" w:rsidRPr="009B4AEE" w:rsidRDefault="00921D49" w:rsidP="00761E93">
      <w:pPr>
        <w:pStyle w:val="Level1"/>
        <w:keepNext/>
        <w:rPr>
          <w:rStyle w:val="Level1asHeadingtext"/>
        </w:rPr>
        <w:sectPr w:rsidR="00921D49" w:rsidRPr="009B4AEE" w:rsidSect="00884507">
          <w:headerReference w:type="default" r:id="rId8"/>
          <w:footerReference w:type="default" r:id="rId9"/>
          <w:headerReference w:type="first" r:id="rId10"/>
          <w:footerReference w:type="first" r:id="rId11"/>
          <w:pgSz w:w="11907" w:h="16840" w:code="9"/>
          <w:pgMar w:top="1418" w:right="1701" w:bottom="1418" w:left="1701" w:header="709" w:footer="709" w:gutter="0"/>
          <w:pgNumType w:start="1"/>
          <w:cols w:space="720"/>
          <w:docGrid w:linePitch="212"/>
        </w:sectPr>
      </w:pPr>
    </w:p>
    <w:p w14:paraId="2F8E70F1" w14:textId="77777777" w:rsidR="001C2130" w:rsidRPr="009B4AEE" w:rsidRDefault="00A8459A" w:rsidP="00BC36AA">
      <w:pPr>
        <w:pStyle w:val="Appendix"/>
        <w:numPr>
          <w:ilvl w:val="0"/>
          <w:numId w:val="0"/>
        </w:numPr>
      </w:pPr>
      <w:r w:rsidRPr="009B4AEE">
        <w:t>ANNEX 1</w:t>
      </w:r>
    </w:p>
    <w:p w14:paraId="068F9077" w14:textId="77777777" w:rsidR="001F0A8C" w:rsidRPr="009B4AEE" w:rsidRDefault="00C33B99" w:rsidP="00BC36AA">
      <w:pPr>
        <w:pStyle w:val="SubHeading"/>
      </w:pPr>
      <w:r w:rsidRPr="009B4AEE">
        <w:t xml:space="preserve">CONTRACT DELIVERY </w:t>
      </w:r>
      <w:r w:rsidR="001F0A8C" w:rsidRPr="009B4AEE">
        <w:t xml:space="preserve">INDICATORS </w:t>
      </w:r>
    </w:p>
    <w:p w14:paraId="4CA5E093" w14:textId="77777777" w:rsidR="001F0A8C" w:rsidRPr="009B4AEE" w:rsidRDefault="001F0A8C" w:rsidP="00BC36AA">
      <w:pPr>
        <w:pStyle w:val="Body"/>
        <w:keepNext/>
      </w:pPr>
      <w:r w:rsidRPr="009B4AEE">
        <w:t xml:space="preserve">The </w:t>
      </w:r>
      <w:r w:rsidR="00C33B99" w:rsidRPr="009B4AEE">
        <w:t xml:space="preserve">CDIs </w:t>
      </w:r>
      <w:r w:rsidRPr="009B4AEE">
        <w:t xml:space="preserve">that shall apply to the </w:t>
      </w:r>
      <w:r w:rsidR="00C33B99" w:rsidRPr="009B4AEE">
        <w:t>Services are set out below</w:t>
      </w:r>
      <w:r w:rsidR="006473D9" w:rsidRPr="009B4AEE">
        <w:t xml:space="preserve"> and should be read in conjunction with Annex 4 of this Schedule</w:t>
      </w:r>
      <w:r w:rsidR="00C33B99" w:rsidRPr="009B4AEE">
        <w:t>.</w:t>
      </w:r>
      <w:r w:rsidR="00B40447" w:rsidRPr="009B4AEE">
        <w:t xml:space="preserve"> A general principle of partnership shall apply to the identification and resolution of any failure in relation to these CDIs, and the intention is that a Supplier shall </w:t>
      </w:r>
      <w:r w:rsidR="00370F65" w:rsidRPr="009B4AEE">
        <w:t>not</w:t>
      </w:r>
      <w:r w:rsidR="00B40447" w:rsidRPr="009B4AEE">
        <w:t xml:space="preserve"> be held accountable for failures that are reasonably agreed by the Authority as being within the control of </w:t>
      </w:r>
      <w:r w:rsidR="00370F65" w:rsidRPr="009B4AEE">
        <w:t>the Authority</w:t>
      </w:r>
      <w:r w:rsidR="00B40447" w:rsidRPr="009B4AEE">
        <w:t>.</w:t>
      </w:r>
      <w:r w:rsidR="00370F65" w:rsidRPr="009B4AEE">
        <w:t xml:space="preserve"> The Authority shall as part of this partnership approach consider reasonable mitigation in relation to the application of Service Points and/or requirement for Improvement/Rectification Plans however it retains sole discretion in such matters. Any dispute arising from the application of any CDI shall be resolved in accordance with the Dispute Resolution Procedure.</w:t>
      </w:r>
    </w:p>
    <w:p w14:paraId="12A53BDA" w14:textId="77777777" w:rsidR="00A43B26" w:rsidRPr="009B4AEE" w:rsidRDefault="00A43B26" w:rsidP="00A43B26">
      <w:pPr>
        <w:pStyle w:val="Level1"/>
        <w:keepNext/>
        <w:numPr>
          <w:ilvl w:val="0"/>
          <w:numId w:val="0"/>
        </w:numPr>
        <w:jc w:val="center"/>
        <w:rPr>
          <w:rStyle w:val="Level1asHeadingtext"/>
          <w:caps w:val="0"/>
        </w:rPr>
      </w:pPr>
      <w:r w:rsidRPr="009B4AEE">
        <w:rPr>
          <w:rStyle w:val="Level1asHeadingtext"/>
          <w:caps w:val="0"/>
        </w:rPr>
        <w:t>Part A</w:t>
      </w:r>
    </w:p>
    <w:p w14:paraId="67F5C281" w14:textId="77777777" w:rsidR="00A43B26" w:rsidRPr="009B4AEE" w:rsidRDefault="00A43B26" w:rsidP="00A43B26">
      <w:pPr>
        <w:pStyle w:val="Level1"/>
        <w:keepNext/>
        <w:numPr>
          <w:ilvl w:val="0"/>
          <w:numId w:val="0"/>
        </w:numPr>
        <w:jc w:val="center"/>
        <w:rPr>
          <w:rStyle w:val="Level1asHeadingtext"/>
          <w:caps w:val="0"/>
        </w:rPr>
      </w:pPr>
      <w:r w:rsidRPr="009B4AEE">
        <w:rPr>
          <w:rStyle w:val="Level1asHeadingtext"/>
          <w:caps w:val="0"/>
        </w:rPr>
        <w:t>Adult Services CDIs</w:t>
      </w:r>
    </w:p>
    <w:p w14:paraId="5A33C46D" w14:textId="77777777" w:rsidR="001F0A8C" w:rsidRPr="009B4AEE" w:rsidRDefault="00A43B26" w:rsidP="00BC36AA">
      <w:pPr>
        <w:pStyle w:val="Level1"/>
        <w:keepNext/>
        <w:numPr>
          <w:ilvl w:val="0"/>
          <w:numId w:val="0"/>
        </w:numPr>
        <w:rPr>
          <w:rStyle w:val="Level1asHeadingtext"/>
          <w:b w:val="0"/>
          <w:caps w:val="0"/>
        </w:rPr>
      </w:pPr>
      <w:r w:rsidRPr="009B4AEE">
        <w:rPr>
          <w:rStyle w:val="Level1asHeadingtext"/>
          <w:b w:val="0"/>
          <w:caps w:val="0"/>
        </w:rPr>
        <w:t>T</w:t>
      </w:r>
      <w:r w:rsidR="001B4AEF" w:rsidRPr="009B4AEE">
        <w:rPr>
          <w:rStyle w:val="Level1asHeadingtext"/>
          <w:b w:val="0"/>
          <w:caps w:val="0"/>
        </w:rPr>
        <w:t>he following CDIs shall apply in respect of Adult Services only</w:t>
      </w:r>
    </w:p>
    <w:tbl>
      <w:tblPr>
        <w:tblStyle w:val="TableGrid"/>
        <w:tblW w:w="15163" w:type="dxa"/>
        <w:tblLayout w:type="fixed"/>
        <w:tblLook w:val="04A0" w:firstRow="1" w:lastRow="0" w:firstColumn="1" w:lastColumn="0" w:noHBand="0" w:noVBand="1"/>
      </w:tblPr>
      <w:tblGrid>
        <w:gridCol w:w="1242"/>
        <w:gridCol w:w="993"/>
        <w:gridCol w:w="3685"/>
        <w:gridCol w:w="1559"/>
        <w:gridCol w:w="1560"/>
        <w:gridCol w:w="1134"/>
        <w:gridCol w:w="2268"/>
        <w:gridCol w:w="2722"/>
      </w:tblGrid>
      <w:tr w:rsidR="00E7123E" w:rsidRPr="009B4AEE" w14:paraId="13F1DC36" w14:textId="77777777" w:rsidTr="00E7123E">
        <w:tc>
          <w:tcPr>
            <w:tcW w:w="1242" w:type="dxa"/>
            <w:shd w:val="clear" w:color="auto" w:fill="EEECE1" w:themeFill="background2"/>
          </w:tcPr>
          <w:p w14:paraId="0F036337" w14:textId="77777777" w:rsidR="00D06E6D" w:rsidRPr="009B4AEE" w:rsidRDefault="00D06E6D" w:rsidP="00D06E6D">
            <w:pPr>
              <w:rPr>
                <w:b/>
              </w:rPr>
            </w:pPr>
            <w:r w:rsidRPr="009B4AEE">
              <w:rPr>
                <w:b/>
              </w:rPr>
              <w:t>Performance Area</w:t>
            </w:r>
          </w:p>
        </w:tc>
        <w:tc>
          <w:tcPr>
            <w:tcW w:w="993" w:type="dxa"/>
            <w:shd w:val="clear" w:color="auto" w:fill="EEECE1" w:themeFill="background2"/>
          </w:tcPr>
          <w:p w14:paraId="1001F1C0" w14:textId="77777777" w:rsidR="00D06E6D" w:rsidRPr="009B4AEE" w:rsidRDefault="00D06E6D" w:rsidP="00D06E6D">
            <w:pPr>
              <w:jc w:val="center"/>
              <w:rPr>
                <w:b/>
              </w:rPr>
            </w:pPr>
            <w:r w:rsidRPr="009B4AEE">
              <w:rPr>
                <w:b/>
              </w:rPr>
              <w:t>CDI Ref.</w:t>
            </w:r>
          </w:p>
        </w:tc>
        <w:tc>
          <w:tcPr>
            <w:tcW w:w="3685" w:type="dxa"/>
            <w:shd w:val="clear" w:color="auto" w:fill="EEECE1" w:themeFill="background2"/>
          </w:tcPr>
          <w:p w14:paraId="35A41224" w14:textId="77777777" w:rsidR="00D06E6D" w:rsidRPr="009B4AEE" w:rsidRDefault="00D06E6D" w:rsidP="00D06E6D">
            <w:pPr>
              <w:rPr>
                <w:b/>
              </w:rPr>
            </w:pPr>
            <w:r w:rsidRPr="009B4AEE">
              <w:rPr>
                <w:b/>
              </w:rPr>
              <w:t>CDI Descriptor</w:t>
            </w:r>
          </w:p>
        </w:tc>
        <w:tc>
          <w:tcPr>
            <w:tcW w:w="1559" w:type="dxa"/>
            <w:shd w:val="clear" w:color="auto" w:fill="EEECE1" w:themeFill="background2"/>
          </w:tcPr>
          <w:p w14:paraId="7258BC2D" w14:textId="77777777" w:rsidR="00D06E6D" w:rsidRPr="009B4AEE" w:rsidRDefault="00D06E6D" w:rsidP="00D06E6D">
            <w:pPr>
              <w:rPr>
                <w:b/>
              </w:rPr>
            </w:pPr>
            <w:r w:rsidRPr="009B4AEE">
              <w:rPr>
                <w:b/>
              </w:rPr>
              <w:t xml:space="preserve">Target </w:t>
            </w:r>
            <w:r w:rsidR="00534BAA" w:rsidRPr="009B4AEE">
              <w:rPr>
                <w:b/>
              </w:rPr>
              <w:t>Performance Level</w:t>
            </w:r>
          </w:p>
        </w:tc>
        <w:tc>
          <w:tcPr>
            <w:tcW w:w="1560" w:type="dxa"/>
            <w:shd w:val="clear" w:color="auto" w:fill="EEECE1" w:themeFill="background2"/>
          </w:tcPr>
          <w:p w14:paraId="51380707" w14:textId="77777777" w:rsidR="00D06E6D" w:rsidRPr="009B4AEE" w:rsidRDefault="00D06E6D" w:rsidP="00D06E6D">
            <w:pPr>
              <w:rPr>
                <w:b/>
              </w:rPr>
            </w:pPr>
            <w:r w:rsidRPr="009B4AEE">
              <w:rPr>
                <w:b/>
              </w:rPr>
              <w:t>Remedy</w:t>
            </w:r>
          </w:p>
        </w:tc>
        <w:tc>
          <w:tcPr>
            <w:tcW w:w="1134" w:type="dxa"/>
            <w:shd w:val="clear" w:color="auto" w:fill="EEECE1" w:themeFill="background2"/>
          </w:tcPr>
          <w:p w14:paraId="6D727AF8" w14:textId="77777777" w:rsidR="00D06E6D" w:rsidRPr="009B4AEE" w:rsidRDefault="00D06E6D" w:rsidP="00D06E6D">
            <w:pPr>
              <w:rPr>
                <w:b/>
              </w:rPr>
            </w:pPr>
            <w:r w:rsidRPr="009B4AEE">
              <w:rPr>
                <w:b/>
              </w:rPr>
              <w:t>M/Q or A?</w:t>
            </w:r>
          </w:p>
        </w:tc>
        <w:tc>
          <w:tcPr>
            <w:tcW w:w="2268" w:type="dxa"/>
            <w:shd w:val="clear" w:color="auto" w:fill="EEECE1" w:themeFill="background2"/>
          </w:tcPr>
          <w:p w14:paraId="5BE47DB8" w14:textId="77777777" w:rsidR="00D06E6D" w:rsidRPr="009B4AEE" w:rsidRDefault="00D06E6D" w:rsidP="00D06E6D">
            <w:pPr>
              <w:rPr>
                <w:b/>
              </w:rPr>
            </w:pPr>
            <w:r w:rsidRPr="009B4AEE">
              <w:rPr>
                <w:b/>
              </w:rPr>
              <w:t>Service Points</w:t>
            </w:r>
          </w:p>
        </w:tc>
        <w:tc>
          <w:tcPr>
            <w:tcW w:w="2722" w:type="dxa"/>
            <w:shd w:val="clear" w:color="auto" w:fill="EEECE1" w:themeFill="background2"/>
          </w:tcPr>
          <w:p w14:paraId="67B7DEF9" w14:textId="77777777" w:rsidR="00D06E6D" w:rsidRPr="009B4AEE" w:rsidRDefault="00D06E6D" w:rsidP="00D06E6D">
            <w:pPr>
              <w:rPr>
                <w:b/>
              </w:rPr>
            </w:pPr>
            <w:r w:rsidRPr="009B4AEE">
              <w:rPr>
                <w:b/>
              </w:rPr>
              <w:t>Repeat Failure</w:t>
            </w:r>
          </w:p>
        </w:tc>
      </w:tr>
      <w:tr w:rsidR="00D06E6D" w:rsidRPr="009B4AEE" w14:paraId="49A9AD79" w14:textId="77777777" w:rsidTr="00906E9B">
        <w:tc>
          <w:tcPr>
            <w:tcW w:w="1242" w:type="dxa"/>
          </w:tcPr>
          <w:p w14:paraId="4099D0B8" w14:textId="77777777" w:rsidR="00D06E6D" w:rsidRPr="009B4AEE" w:rsidRDefault="00D06E6D" w:rsidP="00D06E6D">
            <w:pPr>
              <w:rPr>
                <w:b/>
              </w:rPr>
            </w:pPr>
            <w:r w:rsidRPr="009B4AEE">
              <w:rPr>
                <w:b/>
              </w:rPr>
              <w:t>Security and Public Protection</w:t>
            </w:r>
          </w:p>
        </w:tc>
        <w:tc>
          <w:tcPr>
            <w:tcW w:w="993" w:type="dxa"/>
          </w:tcPr>
          <w:p w14:paraId="67E8F929" w14:textId="77777777" w:rsidR="00D06E6D" w:rsidRPr="009B4AEE" w:rsidRDefault="00D06E6D" w:rsidP="00D06E6D">
            <w:pPr>
              <w:jc w:val="center"/>
            </w:pPr>
            <w:r w:rsidRPr="009B4AEE">
              <w:t>1</w:t>
            </w:r>
          </w:p>
        </w:tc>
        <w:tc>
          <w:tcPr>
            <w:tcW w:w="3685" w:type="dxa"/>
          </w:tcPr>
          <w:p w14:paraId="6FAB7D52" w14:textId="795CBB38" w:rsidR="00D06E6D" w:rsidRPr="009B4AEE" w:rsidRDefault="00D06E6D" w:rsidP="00D06E6D">
            <w:pPr>
              <w:spacing w:after="120"/>
            </w:pPr>
            <w:r w:rsidRPr="009B4AEE">
              <w:t xml:space="preserve">No KPI Escapes </w:t>
            </w:r>
            <w:r w:rsidR="00534BAA" w:rsidRPr="009B4AEE">
              <w:t>(as defined in Schedule 1</w:t>
            </w:r>
            <w:r w:rsidR="00414C9D">
              <w:t xml:space="preserve"> (</w:t>
            </w:r>
            <w:r w:rsidR="00414C9D">
              <w:rPr>
                <w:i/>
              </w:rPr>
              <w:t>Definitions</w:t>
            </w:r>
            <w:r w:rsidR="00414C9D">
              <w:t>)</w:t>
            </w:r>
            <w:r w:rsidR="00534BAA" w:rsidRPr="009B4AEE">
              <w:t xml:space="preserve">) </w:t>
            </w:r>
            <w:r w:rsidRPr="009B4AEE">
              <w:t xml:space="preserve">in the Contract Area (or whilst in the custody of the </w:t>
            </w:r>
            <w:r w:rsidR="00534BAA" w:rsidRPr="009B4AEE">
              <w:t>Supplier</w:t>
            </w:r>
            <w:r w:rsidRPr="009B4AEE">
              <w:t xml:space="preserve"> but outside of the Contract Area) due to any act or failure to act by the </w:t>
            </w:r>
            <w:r w:rsidR="00534BAA" w:rsidRPr="009B4AEE">
              <w:t>Supplier</w:t>
            </w:r>
            <w:r w:rsidRPr="009B4AEE">
              <w:t xml:space="preserve"> (including without limitation failure to comply with the </w:t>
            </w:r>
            <w:r w:rsidR="00534BAA" w:rsidRPr="009B4AEE">
              <w:t>Operating</w:t>
            </w:r>
            <w:r w:rsidRPr="009B4AEE">
              <w:t xml:space="preserve"> Manual).</w:t>
            </w:r>
          </w:p>
          <w:p w14:paraId="20F3B46B" w14:textId="23038300" w:rsidR="00D06E6D" w:rsidRPr="009B4AEE" w:rsidRDefault="00D06E6D" w:rsidP="00D06E6D">
            <w:pPr>
              <w:spacing w:after="20"/>
            </w:pPr>
            <w:r w:rsidRPr="009B4AEE">
              <w:rPr>
                <w:b/>
              </w:rPr>
              <w:t>CDI Clarification:</w:t>
            </w:r>
            <w:r w:rsidRPr="009B4AEE">
              <w:t xml:space="preserve"> All escapes fall into the meaning of a Major Incident</w:t>
            </w:r>
            <w:r w:rsidR="00534BAA" w:rsidRPr="009B4AEE">
              <w:t xml:space="preserve"> (for the purposes of Clause 13.</w:t>
            </w:r>
            <w:r w:rsidR="00491C34">
              <w:t>4</w:t>
            </w:r>
            <w:r w:rsidR="00181647">
              <w:t xml:space="preserve"> (</w:t>
            </w:r>
            <w:r w:rsidR="00181647">
              <w:rPr>
                <w:i/>
              </w:rPr>
              <w:t>Reporting Prisoner Incidents</w:t>
            </w:r>
            <w:r w:rsidR="00181647">
              <w:t>)</w:t>
            </w:r>
            <w:r w:rsidR="00534BAA" w:rsidRPr="009B4AEE">
              <w:t>)</w:t>
            </w:r>
            <w:r w:rsidRPr="009B4AEE">
              <w:t xml:space="preserve"> and must be reported as per the requirements described in SECTION 8 </w:t>
            </w:r>
          </w:p>
          <w:p w14:paraId="405D29A3" w14:textId="77777777"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42. INCIDENT MANAGEMENT: INCIDENT REPORTING of the </w:t>
            </w:r>
            <w:r w:rsidR="00534BAA" w:rsidRPr="009B4AEE">
              <w:rPr>
                <w:rFonts w:ascii="Arial" w:hAnsi="Arial" w:cs="Arial"/>
                <w:sz w:val="20"/>
                <w:szCs w:val="20"/>
              </w:rPr>
              <w:t>Authority Requirements.</w:t>
            </w:r>
            <w:r w:rsidRPr="009B4AEE">
              <w:rPr>
                <w:rFonts w:ascii="Arial" w:hAnsi="Arial" w:cs="Arial"/>
                <w:color w:val="auto"/>
                <w:sz w:val="20"/>
                <w:szCs w:val="20"/>
              </w:rPr>
              <w:t xml:space="preserve"> The relevant PSO/PSI provide the method and timescales for reporting such matters to the Authority. </w:t>
            </w:r>
          </w:p>
          <w:p w14:paraId="511337F7" w14:textId="77777777" w:rsidR="00D06E6D" w:rsidRPr="009B4AEE" w:rsidRDefault="00D06E6D" w:rsidP="00D06E6D">
            <w:pPr>
              <w:pStyle w:val="Default"/>
              <w:rPr>
                <w:rFonts w:ascii="Arial" w:hAnsi="Arial" w:cs="Arial"/>
                <w:color w:val="auto"/>
                <w:sz w:val="20"/>
                <w:szCs w:val="20"/>
              </w:rPr>
            </w:pPr>
          </w:p>
          <w:p w14:paraId="6956F231" w14:textId="7372867E"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Each </w:t>
            </w:r>
            <w:bookmarkStart w:id="47" w:name="_9kMPO5YVt36768CYRz50tB"/>
            <w:r w:rsidRPr="009B4AEE">
              <w:rPr>
                <w:rFonts w:ascii="Arial" w:hAnsi="Arial" w:cs="Arial"/>
                <w:color w:val="auto"/>
                <w:sz w:val="20"/>
                <w:szCs w:val="20"/>
              </w:rPr>
              <w:t>Monthly</w:t>
            </w:r>
            <w:bookmarkEnd w:id="47"/>
            <w:r w:rsidRPr="009B4AEE">
              <w:rPr>
                <w:rFonts w:ascii="Arial" w:hAnsi="Arial" w:cs="Arial"/>
                <w:color w:val="auto"/>
                <w:sz w:val="20"/>
                <w:szCs w:val="20"/>
              </w:rPr>
              <w:t xml:space="preserve"> Performance Report shall show all KPI Escapes (regardless of fault) over a rolling 3 </w:t>
            </w:r>
            <w:bookmarkStart w:id="48" w:name="_9kR3WTr14547F0vx3yr9"/>
            <w:r w:rsidRPr="009B4AEE">
              <w:rPr>
                <w:rFonts w:ascii="Arial" w:hAnsi="Arial" w:cs="Arial"/>
                <w:color w:val="auto"/>
                <w:sz w:val="20"/>
                <w:szCs w:val="20"/>
              </w:rPr>
              <w:t>monthly</w:t>
            </w:r>
            <w:bookmarkEnd w:id="48"/>
            <w:r w:rsidRPr="009B4AEE">
              <w:rPr>
                <w:rFonts w:ascii="Arial" w:hAnsi="Arial" w:cs="Arial"/>
                <w:color w:val="auto"/>
                <w:sz w:val="20"/>
                <w:szCs w:val="20"/>
              </w:rPr>
              <w:t xml:space="preserve"> period and also over a rolling 12 </w:t>
            </w:r>
            <w:bookmarkStart w:id="49" w:name="_9kMHG5YVt36769H2xz50tB"/>
            <w:r w:rsidRPr="009B4AEE">
              <w:rPr>
                <w:rFonts w:ascii="Arial" w:hAnsi="Arial" w:cs="Arial"/>
                <w:color w:val="auto"/>
                <w:sz w:val="20"/>
                <w:szCs w:val="20"/>
              </w:rPr>
              <w:t>monthly</w:t>
            </w:r>
            <w:bookmarkEnd w:id="49"/>
            <w:r w:rsidRPr="009B4AEE">
              <w:rPr>
                <w:rFonts w:ascii="Arial" w:hAnsi="Arial" w:cs="Arial"/>
                <w:color w:val="auto"/>
                <w:sz w:val="20"/>
                <w:szCs w:val="20"/>
              </w:rPr>
              <w:t xml:space="preserve"> period (in both instances up to and including the month being reported on). One report can capture both sets of data showing all KPI Escapes (regardless of fault) but must clearly identify actual incidents and </w:t>
            </w:r>
            <w:r w:rsidR="00725A2C">
              <w:rPr>
                <w:rFonts w:ascii="Arial" w:hAnsi="Arial" w:cs="Arial"/>
                <w:color w:val="auto"/>
                <w:sz w:val="20"/>
                <w:szCs w:val="20"/>
              </w:rPr>
              <w:t>CDI Failures</w:t>
            </w:r>
            <w:r w:rsidRPr="009B4AEE">
              <w:rPr>
                <w:rFonts w:ascii="Arial" w:hAnsi="Arial" w:cs="Arial"/>
                <w:color w:val="auto"/>
                <w:sz w:val="20"/>
                <w:szCs w:val="20"/>
              </w:rPr>
              <w:t xml:space="preserve"> for the periods concerned. Each incident of KPI Escape must be identified by the full name of the Prisoner, incident reference number (where available / applicable), location and date. </w:t>
            </w:r>
          </w:p>
          <w:p w14:paraId="47963E7B" w14:textId="77777777" w:rsidR="00D06E6D" w:rsidRPr="009B4AEE" w:rsidRDefault="00D06E6D" w:rsidP="00D06E6D">
            <w:pPr>
              <w:pStyle w:val="Default"/>
              <w:rPr>
                <w:rFonts w:ascii="Arial" w:hAnsi="Arial" w:cs="Arial"/>
                <w:color w:val="auto"/>
                <w:sz w:val="20"/>
                <w:szCs w:val="20"/>
              </w:rPr>
            </w:pPr>
          </w:p>
          <w:p w14:paraId="69E7D81C" w14:textId="77777777"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All instances of KPI Escape must be classified as one of: </w:t>
            </w:r>
          </w:p>
          <w:p w14:paraId="7E5AABCB" w14:textId="77777777" w:rsidR="00D06E6D" w:rsidRPr="009B4AEE" w:rsidRDefault="00D06E6D" w:rsidP="00D06E6D">
            <w:pPr>
              <w:pStyle w:val="Default"/>
              <w:rPr>
                <w:rFonts w:ascii="Arial" w:hAnsi="Arial" w:cs="Arial"/>
                <w:color w:val="auto"/>
                <w:sz w:val="20"/>
                <w:szCs w:val="20"/>
              </w:rPr>
            </w:pPr>
          </w:p>
          <w:p w14:paraId="777D9416" w14:textId="77777777"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(i) </w:t>
            </w:r>
            <w:r w:rsidR="00534BAA" w:rsidRPr="009B4AEE">
              <w:rPr>
                <w:rFonts w:ascii="Arial" w:hAnsi="Arial" w:cs="Arial"/>
                <w:sz w:val="20"/>
                <w:szCs w:val="20"/>
              </w:rPr>
              <w:t>Supplier</w:t>
            </w:r>
            <w:r w:rsidRPr="009B4AEE">
              <w:rPr>
                <w:rFonts w:ascii="Arial" w:hAnsi="Arial" w:cs="Arial"/>
                <w:color w:val="auto"/>
                <w:sz w:val="20"/>
                <w:szCs w:val="20"/>
              </w:rPr>
              <w:t xml:space="preserve"> at fault; or </w:t>
            </w:r>
          </w:p>
          <w:p w14:paraId="27A70E40" w14:textId="77777777" w:rsidR="00D06E6D" w:rsidRPr="009B4AEE" w:rsidRDefault="00D06E6D" w:rsidP="00D06E6D">
            <w:pPr>
              <w:autoSpaceDE w:val="0"/>
              <w:autoSpaceDN w:val="0"/>
            </w:pPr>
            <w:r w:rsidRPr="009B4AEE">
              <w:t xml:space="preserve">(ii) </w:t>
            </w:r>
            <w:r w:rsidR="00534BAA" w:rsidRPr="009B4AEE">
              <w:rPr>
                <w:color w:val="000000"/>
              </w:rPr>
              <w:t>Supplier</w:t>
            </w:r>
            <w:r w:rsidRPr="009B4AEE">
              <w:t xml:space="preserve"> not at fault; or </w:t>
            </w:r>
          </w:p>
          <w:p w14:paraId="4EDA6346" w14:textId="77777777" w:rsidR="00D06E6D" w:rsidRPr="009B4AEE" w:rsidRDefault="00D06E6D" w:rsidP="00D06E6D">
            <w:pPr>
              <w:autoSpaceDE w:val="0"/>
              <w:autoSpaceDN w:val="0"/>
            </w:pPr>
            <w:r w:rsidRPr="009B4AEE">
              <w:t xml:space="preserve">(iii) Investigation, outcome pending. (When the investigation has been concluded, the incident shall be retrospectively reported by the </w:t>
            </w:r>
            <w:r w:rsidR="00534BAA" w:rsidRPr="009B4AEE">
              <w:rPr>
                <w:color w:val="000000"/>
              </w:rPr>
              <w:t>Supplier</w:t>
            </w:r>
            <w:r w:rsidRPr="009B4AEE">
              <w:t xml:space="preserve"> in the relevant classification and in the relevant </w:t>
            </w:r>
            <w:bookmarkStart w:id="50" w:name="_9kR3WTr14546E31rw1v8D635B6"/>
            <w:r w:rsidRPr="009B4AEE">
              <w:t>previous month</w:t>
            </w:r>
            <w:bookmarkEnd w:id="50"/>
            <w:r w:rsidRPr="009B4AEE">
              <w:t xml:space="preserve">, updating the records accordingly). </w:t>
            </w:r>
          </w:p>
          <w:p w14:paraId="2B1F4CD9" w14:textId="77777777" w:rsidR="00D06E6D" w:rsidRPr="009B4AEE" w:rsidRDefault="00D06E6D" w:rsidP="00D06E6D">
            <w:pPr>
              <w:autoSpaceDE w:val="0"/>
              <w:autoSpaceDN w:val="0"/>
            </w:pPr>
          </w:p>
          <w:p w14:paraId="6AD3E131" w14:textId="77777777" w:rsidR="00D06E6D" w:rsidRPr="009B4AEE" w:rsidRDefault="00D06E6D" w:rsidP="00D06E6D">
            <w:pPr>
              <w:autoSpaceDE w:val="0"/>
              <w:autoSpaceDN w:val="0"/>
            </w:pPr>
            <w:r w:rsidRPr="009B4AEE">
              <w:t xml:space="preserve">For the avoidance of doubt those instances determined as the fault wholly of the Authority or any Related </w:t>
            </w:r>
            <w:r w:rsidR="00534BAA" w:rsidRPr="009B4AEE">
              <w:t xml:space="preserve">Third </w:t>
            </w:r>
            <w:r w:rsidRPr="009B4AEE">
              <w:t xml:space="preserve">Party will not be used to trigger any action against the </w:t>
            </w:r>
            <w:r w:rsidR="00534BAA" w:rsidRPr="009B4AEE">
              <w:rPr>
                <w:color w:val="000000"/>
              </w:rPr>
              <w:t>Supplier</w:t>
            </w:r>
            <w:r w:rsidRPr="009B4AEE">
              <w:t xml:space="preserve"> in relation to this CDI (although they will still need to be recorded as having taken place).</w:t>
            </w:r>
            <w:r w:rsidR="000D4848" w:rsidRPr="009B4AEE">
              <w:t xml:space="preserve"> This may include </w:t>
            </w:r>
            <w:r w:rsidR="00A0475F" w:rsidRPr="009B4AEE">
              <w:t xml:space="preserve">instances </w:t>
            </w:r>
            <w:r w:rsidR="000D4848" w:rsidRPr="009B4AEE">
              <w:t xml:space="preserve">where the Supplier has </w:t>
            </w:r>
            <w:r w:rsidR="006F5AE6" w:rsidRPr="009B4AEE">
              <w:t xml:space="preserve">fully </w:t>
            </w:r>
            <w:r w:rsidR="000D4848" w:rsidRPr="009B4AEE">
              <w:t xml:space="preserve">complied with the processes set out in its Operating Manual, and where the Supplier can demonstrate </w:t>
            </w:r>
            <w:r w:rsidR="006F5AE6" w:rsidRPr="009B4AEE">
              <w:t>the escape was directly due to the actions, errors or omissions of Authority Personnel or ano</w:t>
            </w:r>
            <w:r w:rsidR="000D4848" w:rsidRPr="009B4AEE">
              <w:t>ther Related Third Party.</w:t>
            </w:r>
          </w:p>
          <w:p w14:paraId="5D731620" w14:textId="77777777" w:rsidR="00D06E6D" w:rsidRPr="009B4AEE" w:rsidRDefault="00D06E6D" w:rsidP="00D06E6D"/>
        </w:tc>
        <w:tc>
          <w:tcPr>
            <w:tcW w:w="1559" w:type="dxa"/>
          </w:tcPr>
          <w:p w14:paraId="2324B73F" w14:textId="77777777" w:rsidR="00D06E6D" w:rsidRPr="009B4AEE" w:rsidRDefault="00D06E6D" w:rsidP="00D06E6D">
            <w:r w:rsidRPr="009B4AEE">
              <w:t>0</w:t>
            </w:r>
            <w:r w:rsidR="003271E3" w:rsidRPr="009B4AEE">
              <w:t xml:space="preserve"> Incidents</w:t>
            </w:r>
          </w:p>
        </w:tc>
        <w:tc>
          <w:tcPr>
            <w:tcW w:w="1560" w:type="dxa"/>
          </w:tcPr>
          <w:p w14:paraId="5296BBC2" w14:textId="77777777" w:rsidR="00D06E6D" w:rsidRPr="009B4AEE" w:rsidRDefault="00D06E6D" w:rsidP="00D06E6D">
            <w:r w:rsidRPr="009B4AEE">
              <w:t xml:space="preserve">Improvement Plan </w:t>
            </w:r>
          </w:p>
        </w:tc>
        <w:tc>
          <w:tcPr>
            <w:tcW w:w="1134" w:type="dxa"/>
          </w:tcPr>
          <w:p w14:paraId="7BADF370" w14:textId="77777777" w:rsidR="00D06E6D" w:rsidRPr="009B4AEE" w:rsidRDefault="00D06E6D" w:rsidP="00D06E6D">
            <w:bookmarkStart w:id="51" w:name="_9kMHzG6ZWu47879DZS061uC"/>
            <w:r w:rsidRPr="009B4AEE">
              <w:t>Monthly</w:t>
            </w:r>
            <w:bookmarkEnd w:id="51"/>
          </w:p>
        </w:tc>
        <w:tc>
          <w:tcPr>
            <w:tcW w:w="2268" w:type="dxa"/>
          </w:tcPr>
          <w:p w14:paraId="5B611A74" w14:textId="77777777" w:rsidR="00D06E6D" w:rsidRPr="009B4AEE" w:rsidRDefault="00D06E6D" w:rsidP="00D06E6D">
            <w:r w:rsidRPr="009B4AEE">
              <w:t>N/A.</w:t>
            </w:r>
          </w:p>
        </w:tc>
        <w:tc>
          <w:tcPr>
            <w:tcW w:w="2722" w:type="dxa"/>
          </w:tcPr>
          <w:p w14:paraId="3740BD44" w14:textId="43FFC06C" w:rsidR="00D06E6D" w:rsidRPr="009B4AEE" w:rsidRDefault="00D06E6D" w:rsidP="00D06E6D">
            <w:r w:rsidRPr="009B4AEE">
              <w:t xml:space="preserve">Five or more failures in any </w:t>
            </w:r>
            <w:bookmarkStart w:id="52" w:name="_9kR3WTr14545EGBxxz50"/>
            <w:r w:rsidRPr="009B4AEE">
              <w:t>12 month</w:t>
            </w:r>
            <w:bookmarkEnd w:id="52"/>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0D9D0A9F" w14:textId="77777777" w:rsidTr="00906E9B">
        <w:tc>
          <w:tcPr>
            <w:tcW w:w="1242" w:type="dxa"/>
          </w:tcPr>
          <w:p w14:paraId="0D70D7A6" w14:textId="77777777" w:rsidR="00D06E6D" w:rsidRPr="009B4AEE" w:rsidRDefault="00D06E6D" w:rsidP="00D06E6D">
            <w:pPr>
              <w:rPr>
                <w:b/>
              </w:rPr>
            </w:pPr>
            <w:r w:rsidRPr="009B4AEE">
              <w:rPr>
                <w:b/>
              </w:rPr>
              <w:t>Security and Public Protection</w:t>
            </w:r>
          </w:p>
        </w:tc>
        <w:tc>
          <w:tcPr>
            <w:tcW w:w="993" w:type="dxa"/>
          </w:tcPr>
          <w:p w14:paraId="3D0DA2DE" w14:textId="77777777" w:rsidR="00D06E6D" w:rsidRPr="009B4AEE" w:rsidRDefault="00D06E6D" w:rsidP="00D06E6D">
            <w:pPr>
              <w:jc w:val="center"/>
            </w:pPr>
            <w:r w:rsidRPr="009B4AEE">
              <w:t>2</w:t>
            </w:r>
          </w:p>
        </w:tc>
        <w:tc>
          <w:tcPr>
            <w:tcW w:w="3685" w:type="dxa"/>
          </w:tcPr>
          <w:p w14:paraId="4F2DF4E4" w14:textId="00847A10" w:rsidR="00D06E6D" w:rsidRPr="009B4AEE" w:rsidRDefault="00D06E6D" w:rsidP="00D06E6D">
            <w:r w:rsidRPr="009B4AEE">
              <w:t xml:space="preserve">No non KPI Escapes </w:t>
            </w:r>
            <w:r w:rsidR="00534BAA" w:rsidRPr="009B4AEE">
              <w:t>(as defined in Schedule 1</w:t>
            </w:r>
            <w:r w:rsidR="00491C34">
              <w:t xml:space="preserve"> (</w:t>
            </w:r>
            <w:r w:rsidR="00491C34" w:rsidRPr="00491C34">
              <w:rPr>
                <w:i/>
              </w:rPr>
              <w:t>Definitions</w:t>
            </w:r>
            <w:r w:rsidR="00491C34">
              <w:t>)</w:t>
            </w:r>
            <w:r w:rsidR="00534BAA" w:rsidRPr="009B4AEE">
              <w:t xml:space="preserve">) </w:t>
            </w:r>
            <w:r w:rsidRPr="009B4AEE">
              <w:t xml:space="preserve">in the Contract Area (or whilst in the custody of the </w:t>
            </w:r>
            <w:r w:rsidR="00534BAA" w:rsidRPr="009B4AEE">
              <w:t>Supplier</w:t>
            </w:r>
            <w:r w:rsidRPr="009B4AEE">
              <w:t xml:space="preserve"> but outside of the Contract Area)</w:t>
            </w:r>
            <w:r w:rsidR="00A0475F" w:rsidRPr="009B4AEE">
              <w:t xml:space="preserve"> </w:t>
            </w:r>
            <w:r w:rsidRPr="009B4AEE">
              <w:t xml:space="preserve">due to any act or failure to act by the </w:t>
            </w:r>
            <w:r w:rsidR="00534BAA" w:rsidRPr="009B4AEE">
              <w:t>Supplier</w:t>
            </w:r>
            <w:r w:rsidRPr="009B4AEE">
              <w:t xml:space="preserve"> (including without limitation failure to comply with the </w:t>
            </w:r>
            <w:r w:rsidR="00534BAA" w:rsidRPr="009B4AEE">
              <w:t>Operating</w:t>
            </w:r>
            <w:r w:rsidRPr="009B4AEE">
              <w:t xml:space="preserve"> Manual).</w:t>
            </w:r>
          </w:p>
          <w:p w14:paraId="3118AB4A" w14:textId="77777777" w:rsidR="00D06E6D" w:rsidRPr="009B4AEE" w:rsidRDefault="00D06E6D" w:rsidP="00D06E6D"/>
          <w:p w14:paraId="1A701545" w14:textId="69208A66" w:rsidR="00D06E6D" w:rsidRPr="009B4AEE" w:rsidRDefault="00D06E6D" w:rsidP="00D06E6D">
            <w:pPr>
              <w:spacing w:after="20"/>
            </w:pPr>
            <w:r w:rsidRPr="009B4AEE">
              <w:rPr>
                <w:b/>
              </w:rPr>
              <w:t>CDI Clarification:</w:t>
            </w:r>
            <w:r w:rsidRPr="009B4AEE">
              <w:t xml:space="preserve"> All escapes fall into the meaning of a Major Incident</w:t>
            </w:r>
            <w:r w:rsidR="00534BAA" w:rsidRPr="009B4AEE">
              <w:t xml:space="preserve"> (for the purposes of Clause 13.</w:t>
            </w:r>
            <w:r w:rsidR="00491C34">
              <w:t>4</w:t>
            </w:r>
            <w:r w:rsidR="00181647">
              <w:t xml:space="preserve"> (</w:t>
            </w:r>
            <w:r w:rsidR="00181647">
              <w:rPr>
                <w:i/>
              </w:rPr>
              <w:t>Reporting Prisoner Incidents</w:t>
            </w:r>
            <w:r w:rsidR="00181647">
              <w:t>)</w:t>
            </w:r>
            <w:r w:rsidR="00534BAA" w:rsidRPr="009B4AEE">
              <w:t>)</w:t>
            </w:r>
            <w:r w:rsidRPr="009B4AEE">
              <w:t xml:space="preserve"> and must be reported as per the requirements described in SECTION 8 </w:t>
            </w:r>
          </w:p>
          <w:p w14:paraId="58ECB44F" w14:textId="77777777"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42. INCIDENT MANAGEMENT: INCIDENT REPORTING of the </w:t>
            </w:r>
            <w:r w:rsidR="00534BAA" w:rsidRPr="009B4AEE">
              <w:rPr>
                <w:rFonts w:ascii="Arial" w:hAnsi="Arial" w:cs="Arial"/>
                <w:sz w:val="20"/>
                <w:szCs w:val="20"/>
              </w:rPr>
              <w:t>Authority Requirements.</w:t>
            </w:r>
            <w:r w:rsidRPr="009B4AEE">
              <w:rPr>
                <w:rFonts w:ascii="Arial" w:hAnsi="Arial" w:cs="Arial"/>
                <w:color w:val="auto"/>
                <w:sz w:val="20"/>
                <w:szCs w:val="20"/>
              </w:rPr>
              <w:t xml:space="preserve"> The relevant PSO/PSI provide the method and timescales for reporting such matters to the Authority. </w:t>
            </w:r>
          </w:p>
          <w:p w14:paraId="0BCE160A" w14:textId="77777777" w:rsidR="00D06E6D" w:rsidRPr="009B4AEE" w:rsidRDefault="00D06E6D" w:rsidP="00D06E6D">
            <w:pPr>
              <w:pStyle w:val="Default"/>
              <w:rPr>
                <w:rFonts w:ascii="Arial" w:hAnsi="Arial" w:cs="Arial"/>
                <w:color w:val="auto"/>
                <w:sz w:val="20"/>
                <w:szCs w:val="20"/>
              </w:rPr>
            </w:pPr>
          </w:p>
          <w:p w14:paraId="7C304137" w14:textId="7B1DC20D"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Each </w:t>
            </w:r>
            <w:bookmarkStart w:id="53" w:name="_9kMH0H6ZWu47879DZS061uC"/>
            <w:r w:rsidRPr="009B4AEE">
              <w:rPr>
                <w:rFonts w:ascii="Arial" w:hAnsi="Arial" w:cs="Arial"/>
                <w:color w:val="auto"/>
                <w:sz w:val="20"/>
                <w:szCs w:val="20"/>
              </w:rPr>
              <w:t>Monthly</w:t>
            </w:r>
            <w:bookmarkEnd w:id="53"/>
            <w:r w:rsidRPr="009B4AEE">
              <w:rPr>
                <w:rFonts w:ascii="Arial" w:hAnsi="Arial" w:cs="Arial"/>
                <w:color w:val="auto"/>
                <w:sz w:val="20"/>
                <w:szCs w:val="20"/>
              </w:rPr>
              <w:t xml:space="preserve"> Performance Report shall show all </w:t>
            </w:r>
            <w:r w:rsidR="00725A2C">
              <w:rPr>
                <w:rFonts w:ascii="Arial" w:hAnsi="Arial" w:cs="Arial"/>
                <w:color w:val="auto"/>
                <w:sz w:val="20"/>
                <w:szCs w:val="20"/>
              </w:rPr>
              <w:t>Non-KPI Escapes</w:t>
            </w:r>
            <w:r w:rsidRPr="009B4AEE">
              <w:rPr>
                <w:rFonts w:ascii="Arial" w:hAnsi="Arial" w:cs="Arial"/>
                <w:color w:val="auto"/>
                <w:sz w:val="20"/>
                <w:szCs w:val="20"/>
              </w:rPr>
              <w:t xml:space="preserve"> (regardless of fault) over a rolling 3 </w:t>
            </w:r>
            <w:bookmarkStart w:id="54" w:name="_9kMIH5YVt36769H2xz50tB"/>
            <w:r w:rsidRPr="009B4AEE">
              <w:rPr>
                <w:rFonts w:ascii="Arial" w:hAnsi="Arial" w:cs="Arial"/>
                <w:color w:val="auto"/>
                <w:sz w:val="20"/>
                <w:szCs w:val="20"/>
              </w:rPr>
              <w:t>monthly</w:t>
            </w:r>
            <w:bookmarkEnd w:id="54"/>
            <w:r w:rsidRPr="009B4AEE">
              <w:rPr>
                <w:rFonts w:ascii="Arial" w:hAnsi="Arial" w:cs="Arial"/>
                <w:color w:val="auto"/>
                <w:sz w:val="20"/>
                <w:szCs w:val="20"/>
              </w:rPr>
              <w:t xml:space="preserve"> period and also over a rolling 12 </w:t>
            </w:r>
            <w:bookmarkStart w:id="55" w:name="_9kMJI5YVt36769H2xz50tB"/>
            <w:r w:rsidRPr="009B4AEE">
              <w:rPr>
                <w:rFonts w:ascii="Arial" w:hAnsi="Arial" w:cs="Arial"/>
                <w:color w:val="auto"/>
                <w:sz w:val="20"/>
                <w:szCs w:val="20"/>
              </w:rPr>
              <w:t>monthly</w:t>
            </w:r>
            <w:bookmarkEnd w:id="55"/>
            <w:r w:rsidRPr="009B4AEE">
              <w:rPr>
                <w:rFonts w:ascii="Arial" w:hAnsi="Arial" w:cs="Arial"/>
                <w:color w:val="auto"/>
                <w:sz w:val="20"/>
                <w:szCs w:val="20"/>
              </w:rPr>
              <w:t xml:space="preserve"> period (in both instances up to and including the month being reported on). One report can capture both sets of data showing all </w:t>
            </w:r>
            <w:r w:rsidR="00725A2C">
              <w:rPr>
                <w:rFonts w:ascii="Arial" w:hAnsi="Arial" w:cs="Arial"/>
                <w:color w:val="auto"/>
                <w:sz w:val="20"/>
                <w:szCs w:val="20"/>
              </w:rPr>
              <w:t>Non-KPI Escapes</w:t>
            </w:r>
            <w:r w:rsidRPr="009B4AEE">
              <w:rPr>
                <w:rFonts w:ascii="Arial" w:hAnsi="Arial" w:cs="Arial"/>
                <w:color w:val="auto"/>
                <w:sz w:val="20"/>
                <w:szCs w:val="20"/>
              </w:rPr>
              <w:t xml:space="preserve"> (regardless of fault) but must clearly identify actual incidents and </w:t>
            </w:r>
            <w:r w:rsidR="00725A2C">
              <w:rPr>
                <w:rFonts w:ascii="Arial" w:hAnsi="Arial" w:cs="Arial"/>
                <w:color w:val="auto"/>
                <w:sz w:val="20"/>
                <w:szCs w:val="20"/>
              </w:rPr>
              <w:t>CDI Failures</w:t>
            </w:r>
            <w:r w:rsidRPr="009B4AEE">
              <w:rPr>
                <w:rFonts w:ascii="Arial" w:hAnsi="Arial" w:cs="Arial"/>
                <w:color w:val="auto"/>
                <w:sz w:val="20"/>
                <w:szCs w:val="20"/>
              </w:rPr>
              <w:t xml:space="preserve"> for the periods concerned. Each incident of </w:t>
            </w:r>
            <w:r w:rsidR="00725A2C">
              <w:rPr>
                <w:rFonts w:ascii="Arial" w:hAnsi="Arial" w:cs="Arial"/>
                <w:color w:val="auto"/>
                <w:sz w:val="20"/>
                <w:szCs w:val="20"/>
              </w:rPr>
              <w:t>Non-KPI Escape</w:t>
            </w:r>
            <w:r w:rsidRPr="009B4AEE">
              <w:rPr>
                <w:rFonts w:ascii="Arial" w:hAnsi="Arial" w:cs="Arial"/>
                <w:color w:val="auto"/>
                <w:sz w:val="20"/>
                <w:szCs w:val="20"/>
              </w:rPr>
              <w:t xml:space="preserve"> must be identified by the full name of the Prisoner, incident reference number (where available / applicable), location and date. </w:t>
            </w:r>
          </w:p>
          <w:p w14:paraId="6242D509" w14:textId="77777777" w:rsidR="00D06E6D" w:rsidRPr="009B4AEE" w:rsidRDefault="00D06E6D" w:rsidP="00D06E6D">
            <w:pPr>
              <w:pStyle w:val="Default"/>
              <w:rPr>
                <w:rFonts w:ascii="Arial" w:hAnsi="Arial" w:cs="Arial"/>
                <w:color w:val="auto"/>
                <w:sz w:val="20"/>
                <w:szCs w:val="20"/>
              </w:rPr>
            </w:pPr>
          </w:p>
          <w:p w14:paraId="38F3B66D" w14:textId="3FAA717F"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All instances of </w:t>
            </w:r>
            <w:r w:rsidR="00725A2C">
              <w:rPr>
                <w:rFonts w:ascii="Arial" w:hAnsi="Arial" w:cs="Arial"/>
                <w:color w:val="auto"/>
                <w:sz w:val="20"/>
                <w:szCs w:val="20"/>
              </w:rPr>
              <w:t>Non-KPI Escape</w:t>
            </w:r>
            <w:r w:rsidRPr="009B4AEE">
              <w:rPr>
                <w:rFonts w:ascii="Arial" w:hAnsi="Arial" w:cs="Arial"/>
                <w:color w:val="auto"/>
                <w:sz w:val="20"/>
                <w:szCs w:val="20"/>
              </w:rPr>
              <w:t xml:space="preserve"> must be classified as one of: </w:t>
            </w:r>
          </w:p>
          <w:p w14:paraId="78AA4C9C" w14:textId="77777777" w:rsidR="00D06E6D" w:rsidRPr="009B4AEE" w:rsidRDefault="00D06E6D" w:rsidP="00D06E6D">
            <w:pPr>
              <w:pStyle w:val="Default"/>
              <w:rPr>
                <w:rFonts w:ascii="Arial" w:hAnsi="Arial" w:cs="Arial"/>
                <w:color w:val="auto"/>
                <w:sz w:val="20"/>
                <w:szCs w:val="20"/>
              </w:rPr>
            </w:pPr>
          </w:p>
          <w:p w14:paraId="3849F4C8" w14:textId="77777777"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(i) </w:t>
            </w:r>
            <w:r w:rsidR="00534BAA" w:rsidRPr="009B4AEE">
              <w:rPr>
                <w:rFonts w:ascii="Arial" w:hAnsi="Arial" w:cs="Arial"/>
                <w:sz w:val="20"/>
                <w:szCs w:val="20"/>
              </w:rPr>
              <w:t>Supplier</w:t>
            </w:r>
            <w:r w:rsidRPr="009B4AEE">
              <w:rPr>
                <w:rFonts w:ascii="Arial" w:hAnsi="Arial" w:cs="Arial"/>
                <w:color w:val="auto"/>
                <w:sz w:val="20"/>
                <w:szCs w:val="20"/>
              </w:rPr>
              <w:t xml:space="preserve"> at fault; or </w:t>
            </w:r>
          </w:p>
          <w:p w14:paraId="08407D18" w14:textId="77777777" w:rsidR="00D06E6D" w:rsidRPr="009B4AEE" w:rsidRDefault="00D06E6D" w:rsidP="00D06E6D">
            <w:pPr>
              <w:autoSpaceDE w:val="0"/>
              <w:autoSpaceDN w:val="0"/>
            </w:pPr>
            <w:r w:rsidRPr="009B4AEE">
              <w:t xml:space="preserve">(ii) </w:t>
            </w:r>
            <w:r w:rsidR="00534BAA" w:rsidRPr="009B4AEE">
              <w:rPr>
                <w:color w:val="000000"/>
              </w:rPr>
              <w:t>Supplier</w:t>
            </w:r>
            <w:r w:rsidRPr="009B4AEE">
              <w:t xml:space="preserve"> not at fault; or </w:t>
            </w:r>
          </w:p>
          <w:p w14:paraId="2D0BAC6E" w14:textId="77777777" w:rsidR="00D06E6D" w:rsidRPr="009B4AEE" w:rsidRDefault="00D06E6D" w:rsidP="00D06E6D">
            <w:pPr>
              <w:autoSpaceDE w:val="0"/>
              <w:autoSpaceDN w:val="0"/>
            </w:pPr>
            <w:r w:rsidRPr="009B4AEE">
              <w:t xml:space="preserve">(iii) Investigation, outcome pending. (When the investigation has been concluded, the incident shall be retrospectively reported by the </w:t>
            </w:r>
            <w:r w:rsidR="00534BAA" w:rsidRPr="009B4AEE">
              <w:rPr>
                <w:color w:val="000000"/>
              </w:rPr>
              <w:t>Supplier</w:t>
            </w:r>
            <w:r w:rsidRPr="009B4AEE">
              <w:t xml:space="preserve"> in the relevant classification and in the relevant </w:t>
            </w:r>
            <w:bookmarkStart w:id="56" w:name="_9kMHG5YVt36768G53ty3xAF857D8"/>
            <w:r w:rsidRPr="009B4AEE">
              <w:t>previous month</w:t>
            </w:r>
            <w:bookmarkEnd w:id="56"/>
            <w:r w:rsidRPr="009B4AEE">
              <w:t xml:space="preserve">, updating the records accordingly). </w:t>
            </w:r>
          </w:p>
          <w:p w14:paraId="33E2BFF8" w14:textId="77777777" w:rsidR="00D06E6D" w:rsidRPr="009B4AEE" w:rsidRDefault="00D06E6D" w:rsidP="00D06E6D">
            <w:pPr>
              <w:autoSpaceDE w:val="0"/>
              <w:autoSpaceDN w:val="0"/>
            </w:pPr>
          </w:p>
          <w:p w14:paraId="1CEB55ED" w14:textId="08D0E9E2" w:rsidR="00D06E6D" w:rsidRPr="009B4AEE" w:rsidRDefault="00D06E6D" w:rsidP="00D06E6D">
            <w:pPr>
              <w:autoSpaceDE w:val="0"/>
              <w:autoSpaceDN w:val="0"/>
            </w:pPr>
            <w:r w:rsidRPr="009B4AEE">
              <w:t xml:space="preserve">For the avoidance of doubt those instances determined as the fault wholly of the Authority or any Related </w:t>
            </w:r>
            <w:r w:rsidR="00534BAA" w:rsidRPr="009B4AEE">
              <w:t xml:space="preserve">Third </w:t>
            </w:r>
            <w:r w:rsidRPr="009B4AEE">
              <w:t xml:space="preserve">Party will not be used for to trigger any action against the </w:t>
            </w:r>
            <w:r w:rsidR="00534BAA" w:rsidRPr="009B4AEE">
              <w:rPr>
                <w:color w:val="000000"/>
              </w:rPr>
              <w:t>Supplier</w:t>
            </w:r>
            <w:r w:rsidRPr="009B4AEE">
              <w:t xml:space="preserve"> in relation to this CDI (although they will still need to be recorded as having taken place).</w:t>
            </w:r>
            <w:r w:rsidR="006F5AE6" w:rsidRPr="009B4AEE">
              <w:t xml:space="preserve"> This may include</w:t>
            </w:r>
            <w:r w:rsidR="00A0475F" w:rsidRPr="009B4AEE">
              <w:t xml:space="preserve"> instances</w:t>
            </w:r>
            <w:r w:rsidR="006F5AE6" w:rsidRPr="009B4AEE">
              <w:t xml:space="preserve"> where the Supplier has fully complied with the processes set out in its Operating Manual, and where the Supplier can demonstrate the escape was directly due to the actions, errors or omissions of Authority Personnel or another Related Third Party.</w:t>
            </w:r>
          </w:p>
          <w:p w14:paraId="0B4C2DDB" w14:textId="77777777" w:rsidR="00D06E6D" w:rsidRPr="009B4AEE" w:rsidRDefault="00D06E6D" w:rsidP="00D06E6D"/>
        </w:tc>
        <w:tc>
          <w:tcPr>
            <w:tcW w:w="1559" w:type="dxa"/>
          </w:tcPr>
          <w:p w14:paraId="0487EC59" w14:textId="77777777" w:rsidR="00D06E6D" w:rsidRPr="009B4AEE" w:rsidRDefault="00D06E6D" w:rsidP="00D06E6D">
            <w:r w:rsidRPr="009B4AEE">
              <w:t>0</w:t>
            </w:r>
            <w:r w:rsidR="003271E3" w:rsidRPr="009B4AEE">
              <w:t xml:space="preserve"> Incidents</w:t>
            </w:r>
          </w:p>
        </w:tc>
        <w:tc>
          <w:tcPr>
            <w:tcW w:w="1560" w:type="dxa"/>
          </w:tcPr>
          <w:p w14:paraId="6D82D83D" w14:textId="77777777" w:rsidR="00D06E6D" w:rsidRPr="009B4AEE" w:rsidRDefault="00D06E6D" w:rsidP="00D06E6D">
            <w:r w:rsidRPr="009B4AEE">
              <w:t xml:space="preserve">Improvement Plan </w:t>
            </w:r>
          </w:p>
        </w:tc>
        <w:tc>
          <w:tcPr>
            <w:tcW w:w="1134" w:type="dxa"/>
          </w:tcPr>
          <w:p w14:paraId="4FAE880E" w14:textId="77777777" w:rsidR="00D06E6D" w:rsidRPr="009B4AEE" w:rsidRDefault="00D06E6D" w:rsidP="00D06E6D">
            <w:bookmarkStart w:id="57" w:name="_9kMH1I6ZWu47879DZS061uC"/>
            <w:r w:rsidRPr="009B4AEE">
              <w:t>Monthly</w:t>
            </w:r>
            <w:bookmarkEnd w:id="57"/>
          </w:p>
        </w:tc>
        <w:tc>
          <w:tcPr>
            <w:tcW w:w="2268" w:type="dxa"/>
          </w:tcPr>
          <w:p w14:paraId="75A67080" w14:textId="77777777" w:rsidR="00D06E6D" w:rsidRPr="009B4AEE" w:rsidRDefault="00D06E6D" w:rsidP="00D06E6D">
            <w:r w:rsidRPr="009B4AEE">
              <w:t>N/A</w:t>
            </w:r>
          </w:p>
        </w:tc>
        <w:tc>
          <w:tcPr>
            <w:tcW w:w="2722" w:type="dxa"/>
          </w:tcPr>
          <w:p w14:paraId="0D36E287" w14:textId="395D059E" w:rsidR="00D06E6D" w:rsidRPr="009B4AEE" w:rsidRDefault="00D06E6D" w:rsidP="00D06E6D">
            <w:r w:rsidRPr="009B4AEE">
              <w:t xml:space="preserve">Eight or more failures in any </w:t>
            </w:r>
            <w:bookmarkStart w:id="58" w:name="_9kMHG5YVt36767GIDzz172"/>
            <w:r w:rsidRPr="009B4AEE">
              <w:t>12 month</w:t>
            </w:r>
            <w:bookmarkEnd w:id="58"/>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2BF14915" w14:textId="77777777" w:rsidTr="00906E9B">
        <w:tc>
          <w:tcPr>
            <w:tcW w:w="1242" w:type="dxa"/>
          </w:tcPr>
          <w:p w14:paraId="5CAD245E" w14:textId="77777777" w:rsidR="00D06E6D" w:rsidRPr="009B4AEE" w:rsidRDefault="00D06E6D" w:rsidP="00D06E6D">
            <w:pPr>
              <w:rPr>
                <w:b/>
              </w:rPr>
            </w:pPr>
            <w:r w:rsidRPr="009B4AEE">
              <w:rPr>
                <w:b/>
              </w:rPr>
              <w:t>Security and Public Protection</w:t>
            </w:r>
          </w:p>
        </w:tc>
        <w:tc>
          <w:tcPr>
            <w:tcW w:w="993" w:type="dxa"/>
          </w:tcPr>
          <w:p w14:paraId="7959033C" w14:textId="77777777" w:rsidR="00D06E6D" w:rsidRPr="009B4AEE" w:rsidRDefault="00D06E6D" w:rsidP="00D06E6D">
            <w:pPr>
              <w:jc w:val="center"/>
            </w:pPr>
            <w:r w:rsidRPr="009B4AEE">
              <w:t>3</w:t>
            </w:r>
          </w:p>
        </w:tc>
        <w:tc>
          <w:tcPr>
            <w:tcW w:w="3685" w:type="dxa"/>
          </w:tcPr>
          <w:p w14:paraId="66DE13E0" w14:textId="77777777" w:rsidR="00D06E6D" w:rsidRPr="009B4AEE" w:rsidRDefault="00D06E6D" w:rsidP="00D06E6D">
            <w:pPr>
              <w:spacing w:after="120"/>
            </w:pPr>
            <w:r w:rsidRPr="009B4AEE">
              <w:t xml:space="preserve">No incidents of Prisoners released in error whilst in the care and custody of the </w:t>
            </w:r>
            <w:r w:rsidR="00534BAA" w:rsidRPr="009B4AEE">
              <w:t>Supplier</w:t>
            </w:r>
            <w:r w:rsidRPr="009B4AEE">
              <w:t xml:space="preserve"> (save where wholly caused by the Authority or any Related </w:t>
            </w:r>
            <w:r w:rsidR="00534BAA" w:rsidRPr="009B4AEE">
              <w:t xml:space="preserve">Third </w:t>
            </w:r>
            <w:r w:rsidRPr="009B4AEE">
              <w:t xml:space="preserve">Party). </w:t>
            </w:r>
          </w:p>
          <w:p w14:paraId="70AD549C" w14:textId="7DDADD27" w:rsidR="00D06E6D" w:rsidRPr="009B4AEE" w:rsidRDefault="00725A2C" w:rsidP="00D06E6D">
            <w:pPr>
              <w:spacing w:after="20"/>
            </w:pPr>
            <w:r>
              <w:rPr>
                <w:b/>
              </w:rPr>
              <w:t>CDI Clarification</w:t>
            </w:r>
            <w:r w:rsidR="00D06E6D" w:rsidRPr="009B4AEE">
              <w:rPr>
                <w:b/>
              </w:rPr>
              <w:t xml:space="preserve">: </w:t>
            </w:r>
            <w:r w:rsidR="00D06E6D" w:rsidRPr="009B4AEE">
              <w:t>All Prisoner releases in error fall into the meaning of a Major Incident</w:t>
            </w:r>
            <w:r w:rsidR="00534BAA" w:rsidRPr="009B4AEE">
              <w:rPr>
                <w:color w:val="000000"/>
              </w:rPr>
              <w:t xml:space="preserve"> </w:t>
            </w:r>
            <w:r w:rsidR="00534BAA" w:rsidRPr="009B4AEE">
              <w:t>(for the purposes of Clause 13.</w:t>
            </w:r>
            <w:r w:rsidR="00491C34">
              <w:t>4</w:t>
            </w:r>
            <w:r w:rsidR="00181647">
              <w:t xml:space="preserve"> (</w:t>
            </w:r>
            <w:r w:rsidR="00181647">
              <w:rPr>
                <w:i/>
              </w:rPr>
              <w:t>Reporting Prisoner Incidents</w:t>
            </w:r>
            <w:r w:rsidR="00181647">
              <w:t>)</w:t>
            </w:r>
            <w:r w:rsidR="00534BAA" w:rsidRPr="009B4AEE">
              <w:t>)</w:t>
            </w:r>
            <w:r w:rsidR="00D06E6D" w:rsidRPr="009B4AEE">
              <w:t xml:space="preserve"> and must be reported as per the requirements described in SECTION 8 42. INCIDENT MANAGEMENT: INCIDENT REPORTING of the </w:t>
            </w:r>
            <w:r w:rsidR="00534BAA" w:rsidRPr="009B4AEE">
              <w:t>Authority Requirements.</w:t>
            </w:r>
            <w:r w:rsidR="00D06E6D" w:rsidRPr="009B4AEE">
              <w:t xml:space="preserve"> The relevant PSO/PSI provide the method and timescales for reporting such matters to the Authority. </w:t>
            </w:r>
          </w:p>
          <w:p w14:paraId="4493D584" w14:textId="77777777" w:rsidR="00D06E6D" w:rsidRPr="009B4AEE" w:rsidRDefault="00D06E6D" w:rsidP="00D06E6D">
            <w:pPr>
              <w:autoSpaceDE w:val="0"/>
              <w:autoSpaceDN w:val="0"/>
            </w:pPr>
          </w:p>
          <w:p w14:paraId="7672F1B5" w14:textId="77777777" w:rsidR="00D06E6D" w:rsidRPr="009B4AEE" w:rsidRDefault="00D06E6D" w:rsidP="00D06E6D">
            <w:pPr>
              <w:autoSpaceDE w:val="0"/>
              <w:autoSpaceDN w:val="0"/>
            </w:pPr>
            <w:r w:rsidRPr="009B4AEE">
              <w:t xml:space="preserve">Each </w:t>
            </w:r>
            <w:bookmarkStart w:id="59" w:name="_9kMH2J6ZWu47879DZS061uC"/>
            <w:r w:rsidRPr="009B4AEE">
              <w:t>Monthly</w:t>
            </w:r>
            <w:bookmarkEnd w:id="59"/>
            <w:r w:rsidRPr="009B4AEE">
              <w:t xml:space="preserve"> Performance Report will show all instances of Prisoners released in error (regardless of fault), over a rolling 3 </w:t>
            </w:r>
            <w:bookmarkStart w:id="60" w:name="_9kMKJ5YVt36769H2xz50tB"/>
            <w:r w:rsidRPr="009B4AEE">
              <w:t>monthly</w:t>
            </w:r>
            <w:bookmarkEnd w:id="60"/>
            <w:r w:rsidRPr="009B4AEE">
              <w:t xml:space="preserve"> period. All incidents of Prisoners released in error must be identified by the full name of the Prisoner, incident reference number (where available / applicable), Courthouse and date. </w:t>
            </w:r>
          </w:p>
          <w:p w14:paraId="32AF94E8" w14:textId="77777777" w:rsidR="00D06E6D" w:rsidRPr="009B4AEE" w:rsidRDefault="00D06E6D" w:rsidP="00D06E6D">
            <w:pPr>
              <w:autoSpaceDE w:val="0"/>
              <w:autoSpaceDN w:val="0"/>
            </w:pPr>
          </w:p>
          <w:p w14:paraId="14F04E58" w14:textId="77777777" w:rsidR="00D06E6D" w:rsidRPr="009B4AEE" w:rsidRDefault="00D06E6D" w:rsidP="00D06E6D">
            <w:pPr>
              <w:autoSpaceDE w:val="0"/>
              <w:autoSpaceDN w:val="0"/>
            </w:pPr>
            <w:r w:rsidRPr="009B4AEE">
              <w:t xml:space="preserve">All instances of </w:t>
            </w:r>
            <w:r w:rsidR="00534BAA" w:rsidRPr="009B4AEE">
              <w:rPr>
                <w:color w:val="000000"/>
              </w:rPr>
              <w:t>Prisoners</w:t>
            </w:r>
            <w:r w:rsidRPr="009B4AEE">
              <w:t xml:space="preserve"> released in error should be classified as one of: </w:t>
            </w:r>
          </w:p>
          <w:p w14:paraId="61FA3313" w14:textId="77777777" w:rsidR="00D06E6D" w:rsidRPr="009B4AEE" w:rsidRDefault="00D06E6D" w:rsidP="00D06E6D">
            <w:pPr>
              <w:autoSpaceDE w:val="0"/>
              <w:autoSpaceDN w:val="0"/>
            </w:pPr>
          </w:p>
          <w:p w14:paraId="56864714" w14:textId="77777777" w:rsidR="00D06E6D" w:rsidRPr="009B4AEE" w:rsidRDefault="00D06E6D" w:rsidP="00D06E6D">
            <w:pPr>
              <w:autoSpaceDE w:val="0"/>
              <w:autoSpaceDN w:val="0"/>
            </w:pPr>
            <w:r w:rsidRPr="009B4AEE">
              <w:t xml:space="preserve">(i) </w:t>
            </w:r>
            <w:r w:rsidR="00534BAA" w:rsidRPr="009B4AEE">
              <w:rPr>
                <w:color w:val="000000"/>
              </w:rPr>
              <w:t>Supplier</w:t>
            </w:r>
            <w:r w:rsidRPr="009B4AEE">
              <w:t xml:space="preserve"> at fault; </w:t>
            </w:r>
          </w:p>
          <w:p w14:paraId="7861A8AC" w14:textId="77777777" w:rsidR="00D06E6D" w:rsidRPr="009B4AEE" w:rsidRDefault="00D06E6D" w:rsidP="00D06E6D">
            <w:pPr>
              <w:autoSpaceDE w:val="0"/>
              <w:autoSpaceDN w:val="0"/>
            </w:pPr>
            <w:r w:rsidRPr="009B4AEE">
              <w:t xml:space="preserve">(ii) </w:t>
            </w:r>
            <w:r w:rsidR="00534BAA" w:rsidRPr="009B4AEE">
              <w:rPr>
                <w:color w:val="000000"/>
              </w:rPr>
              <w:t>Supplier</w:t>
            </w:r>
            <w:r w:rsidRPr="009B4AEE">
              <w:t xml:space="preserve"> not at fault; or </w:t>
            </w:r>
          </w:p>
          <w:p w14:paraId="5590C997" w14:textId="77777777" w:rsidR="00D06E6D" w:rsidRPr="009B4AEE" w:rsidRDefault="00D06E6D" w:rsidP="00D06E6D">
            <w:pPr>
              <w:autoSpaceDE w:val="0"/>
              <w:autoSpaceDN w:val="0"/>
            </w:pPr>
            <w:r w:rsidRPr="009B4AEE">
              <w:t xml:space="preserve">(iii) Investigation, outcome pending. (When the investigation has been concluded, the incident shall be retrospectively reported by the </w:t>
            </w:r>
            <w:r w:rsidR="00534BAA" w:rsidRPr="009B4AEE">
              <w:rPr>
                <w:color w:val="000000"/>
              </w:rPr>
              <w:t>Supplier</w:t>
            </w:r>
            <w:r w:rsidRPr="009B4AEE">
              <w:t xml:space="preserve"> in the relevant classification and in the relevant </w:t>
            </w:r>
            <w:bookmarkStart w:id="61" w:name="_9kMIH5YVt36768G53ty3xAF857D8"/>
            <w:r w:rsidRPr="009B4AEE">
              <w:t>previous month</w:t>
            </w:r>
            <w:bookmarkEnd w:id="61"/>
            <w:r w:rsidRPr="009B4AEE">
              <w:t xml:space="preserve">, updating the records accordingly). </w:t>
            </w:r>
          </w:p>
          <w:p w14:paraId="2E92907B" w14:textId="77777777" w:rsidR="00D06E6D" w:rsidRPr="009B4AEE" w:rsidRDefault="00D06E6D" w:rsidP="00D06E6D">
            <w:pPr>
              <w:autoSpaceDE w:val="0"/>
              <w:autoSpaceDN w:val="0"/>
            </w:pPr>
          </w:p>
          <w:p w14:paraId="47BD845E" w14:textId="77777777" w:rsidR="00D06E6D" w:rsidRPr="009B4AEE" w:rsidRDefault="00D06E6D" w:rsidP="00D06E6D">
            <w:pPr>
              <w:autoSpaceDE w:val="0"/>
              <w:autoSpaceDN w:val="0"/>
            </w:pPr>
            <w:r w:rsidRPr="009B4AEE">
              <w:t xml:space="preserve">For the avoidance of doubt those instances determined as the fault wholly of the Authority or any Related </w:t>
            </w:r>
            <w:r w:rsidR="00534BAA" w:rsidRPr="009B4AEE">
              <w:t xml:space="preserve">Third </w:t>
            </w:r>
            <w:r w:rsidRPr="009B4AEE">
              <w:t xml:space="preserve">Party will not be used for to trigger any action against the </w:t>
            </w:r>
            <w:r w:rsidR="00534BAA" w:rsidRPr="009B4AEE">
              <w:rPr>
                <w:color w:val="000000"/>
              </w:rPr>
              <w:t>Supplier</w:t>
            </w:r>
            <w:r w:rsidRPr="009B4AEE">
              <w:t xml:space="preserve"> in relation to this CDI (although they will still need to be recorded as having taken place).</w:t>
            </w:r>
            <w:r w:rsidR="00757064" w:rsidRPr="009B4AEE">
              <w:t xml:space="preserve"> This may include </w:t>
            </w:r>
            <w:r w:rsidR="00A0475F" w:rsidRPr="009B4AEE">
              <w:t xml:space="preserve">instances </w:t>
            </w:r>
            <w:r w:rsidR="00757064" w:rsidRPr="009B4AEE">
              <w:t>where the Supplier</w:t>
            </w:r>
            <w:r w:rsidR="00A0475F" w:rsidRPr="009B4AEE">
              <w:t xml:space="preserve"> </w:t>
            </w:r>
            <w:r w:rsidR="00757064" w:rsidRPr="009B4AEE">
              <w:t xml:space="preserve">has </w:t>
            </w:r>
            <w:r w:rsidR="006F5AE6" w:rsidRPr="009B4AEE">
              <w:t xml:space="preserve">fully </w:t>
            </w:r>
            <w:r w:rsidR="00757064" w:rsidRPr="009B4AEE">
              <w:t>complied with the process set out in its Operating Manual, and where the Supplier can demonstrate it acted reasonably in releasing the Prisoner on the basis of what later emerges as incorrect or inaccurate information provided to it by a Prison or other Related Third Party.</w:t>
            </w:r>
          </w:p>
          <w:p w14:paraId="4C8BE124" w14:textId="77777777" w:rsidR="00D06E6D" w:rsidRPr="009B4AEE" w:rsidRDefault="00D06E6D" w:rsidP="00D06E6D">
            <w:pPr>
              <w:spacing w:after="120"/>
            </w:pPr>
          </w:p>
        </w:tc>
        <w:tc>
          <w:tcPr>
            <w:tcW w:w="1559" w:type="dxa"/>
          </w:tcPr>
          <w:p w14:paraId="2D48F77F" w14:textId="77777777" w:rsidR="00D06E6D" w:rsidRPr="009B4AEE" w:rsidRDefault="00D06E6D" w:rsidP="00D06E6D">
            <w:r w:rsidRPr="009B4AEE">
              <w:t>0</w:t>
            </w:r>
            <w:r w:rsidR="003271E3" w:rsidRPr="009B4AEE">
              <w:t xml:space="preserve"> Incidents</w:t>
            </w:r>
          </w:p>
        </w:tc>
        <w:tc>
          <w:tcPr>
            <w:tcW w:w="1560" w:type="dxa"/>
          </w:tcPr>
          <w:p w14:paraId="634B9FAC" w14:textId="77777777" w:rsidR="00D06E6D" w:rsidRPr="009B4AEE" w:rsidRDefault="00D06E6D" w:rsidP="00D06E6D">
            <w:r w:rsidRPr="009B4AEE">
              <w:t>Improvement Plan</w:t>
            </w:r>
            <w:r w:rsidR="00BD1DF8" w:rsidRPr="009B4AEE">
              <w:t xml:space="preserve"> and/or Service Points</w:t>
            </w:r>
          </w:p>
        </w:tc>
        <w:tc>
          <w:tcPr>
            <w:tcW w:w="1134" w:type="dxa"/>
          </w:tcPr>
          <w:p w14:paraId="67396FD6" w14:textId="77777777" w:rsidR="00D06E6D" w:rsidRPr="009B4AEE" w:rsidRDefault="00D06E6D" w:rsidP="00D06E6D">
            <w:bookmarkStart w:id="62" w:name="_9kMH3K6ZWu47879DZS061uC"/>
            <w:r w:rsidRPr="009B4AEE">
              <w:t>Monthly</w:t>
            </w:r>
            <w:bookmarkEnd w:id="62"/>
          </w:p>
        </w:tc>
        <w:tc>
          <w:tcPr>
            <w:tcW w:w="2268" w:type="dxa"/>
          </w:tcPr>
          <w:p w14:paraId="2184433B" w14:textId="77777777" w:rsidR="00D06E6D" w:rsidRPr="009B4AEE" w:rsidRDefault="00D06E6D" w:rsidP="00D06E6D">
            <w:pPr>
              <w:spacing w:after="120"/>
            </w:pPr>
            <w:r w:rsidRPr="009B4AEE">
              <w:rPr>
                <w:rStyle w:val="DeltaViewInsertion"/>
                <w:color w:val="auto"/>
              </w:rPr>
              <w:t xml:space="preserve">50 </w:t>
            </w:r>
            <w:r w:rsidR="00534BAA" w:rsidRPr="009B4AEE">
              <w:t>Service Points</w:t>
            </w:r>
          </w:p>
          <w:p w14:paraId="6A13E3C8" w14:textId="77777777" w:rsidR="00D06E6D" w:rsidRPr="009B4AEE" w:rsidRDefault="00D06E6D" w:rsidP="00D06E6D"/>
        </w:tc>
        <w:tc>
          <w:tcPr>
            <w:tcW w:w="2722" w:type="dxa"/>
          </w:tcPr>
          <w:p w14:paraId="18165616" w14:textId="537E2095" w:rsidR="00D06E6D" w:rsidRPr="009B4AEE" w:rsidRDefault="00D06E6D" w:rsidP="00D06E6D">
            <w:r w:rsidRPr="009B4AEE">
              <w:t xml:space="preserve">Eight or more failures in any </w:t>
            </w:r>
            <w:bookmarkStart w:id="63" w:name="_9kMIH5YVt36767GIDzz172"/>
            <w:r w:rsidRPr="009B4AEE">
              <w:t>12 month</w:t>
            </w:r>
            <w:bookmarkEnd w:id="63"/>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5F0A178F" w14:textId="77777777" w:rsidTr="00906E9B">
        <w:tc>
          <w:tcPr>
            <w:tcW w:w="1242" w:type="dxa"/>
          </w:tcPr>
          <w:p w14:paraId="628D8238" w14:textId="77777777" w:rsidR="00D06E6D" w:rsidRPr="009B4AEE" w:rsidRDefault="009E01A9" w:rsidP="00D06E6D">
            <w:pPr>
              <w:rPr>
                <w:b/>
              </w:rPr>
            </w:pPr>
            <w:r w:rsidRPr="009B4AEE">
              <w:rPr>
                <w:b/>
              </w:rPr>
              <w:t xml:space="preserve">Qual </w:t>
            </w:r>
            <w:bookmarkStart w:id="64" w:name="_9kR3WTr6FB457IH6"/>
            <w:r w:rsidRPr="009B4AEE">
              <w:rPr>
                <w:b/>
              </w:rPr>
              <w:t>Ass</w:t>
            </w:r>
            <w:bookmarkEnd w:id="64"/>
          </w:p>
        </w:tc>
        <w:tc>
          <w:tcPr>
            <w:tcW w:w="993" w:type="dxa"/>
          </w:tcPr>
          <w:p w14:paraId="69C98525" w14:textId="77777777" w:rsidR="00D06E6D" w:rsidRPr="009B4AEE" w:rsidRDefault="00D06E6D" w:rsidP="00D06E6D">
            <w:pPr>
              <w:jc w:val="center"/>
            </w:pPr>
            <w:r w:rsidRPr="009B4AEE">
              <w:t>4</w:t>
            </w:r>
          </w:p>
        </w:tc>
        <w:tc>
          <w:tcPr>
            <w:tcW w:w="3685" w:type="dxa"/>
          </w:tcPr>
          <w:p w14:paraId="7305BE5F" w14:textId="77777777" w:rsidR="008C602B" w:rsidRPr="009B4AEE" w:rsidRDefault="008C602B" w:rsidP="008C602B">
            <w:pPr>
              <w:spacing w:after="120"/>
            </w:pPr>
            <w:r w:rsidRPr="009B4AEE">
              <w:t xml:space="preserve">No Enforcement Action or proven Notice of Contravention </w:t>
            </w:r>
            <w:r w:rsidR="006473D9" w:rsidRPr="009B4AEE">
              <w:t xml:space="preserve">against the Supplier </w:t>
            </w:r>
            <w:r w:rsidRPr="009B4AEE">
              <w:t>arising from the applicable Law regarding health and safety and fire which has been issued by the appropriate Enforcing Agency.</w:t>
            </w:r>
          </w:p>
          <w:p w14:paraId="3E652BDD" w14:textId="77777777" w:rsidR="009E01A9" w:rsidRPr="009B4AEE" w:rsidRDefault="009E01A9" w:rsidP="009E01A9">
            <w:pPr>
              <w:rPr>
                <w:kern w:val="24"/>
              </w:rPr>
            </w:pPr>
          </w:p>
          <w:p w14:paraId="4A507FBF" w14:textId="0CBDE8B3" w:rsidR="009E01A9" w:rsidRPr="009B4AEE" w:rsidRDefault="00725A2C" w:rsidP="009E01A9">
            <w:pPr>
              <w:autoSpaceDE w:val="0"/>
              <w:autoSpaceDN w:val="0"/>
              <w:rPr>
                <w:b/>
                <w:bCs/>
              </w:rPr>
            </w:pPr>
            <w:r>
              <w:rPr>
                <w:b/>
              </w:rPr>
              <w:t>CDI Clarification</w:t>
            </w:r>
            <w:r w:rsidR="009E01A9" w:rsidRPr="009B4AEE">
              <w:rPr>
                <w:b/>
              </w:rPr>
              <w:t xml:space="preserve">: </w:t>
            </w:r>
          </w:p>
          <w:p w14:paraId="0D41A0A6" w14:textId="77777777" w:rsidR="009E01A9" w:rsidRPr="009B4AEE" w:rsidRDefault="009E01A9" w:rsidP="009E01A9">
            <w:pPr>
              <w:autoSpaceDE w:val="0"/>
              <w:autoSpaceDN w:val="0"/>
              <w:rPr>
                <w:b/>
                <w:bCs/>
              </w:rPr>
            </w:pPr>
          </w:p>
          <w:p w14:paraId="29BCC71D" w14:textId="020B3EF5" w:rsidR="008C602B" w:rsidRPr="009B4AEE" w:rsidRDefault="008C602B" w:rsidP="008C602B">
            <w:pPr>
              <w:spacing w:after="120"/>
            </w:pPr>
            <w:r w:rsidRPr="009B4AEE">
              <w:t xml:space="preserve">For the purposes of </w:t>
            </w:r>
            <w:r w:rsidR="00610649" w:rsidRPr="009B4AEE">
              <w:t>definition,</w:t>
            </w:r>
            <w:r w:rsidRPr="009B4AEE">
              <w:t xml:space="preserve"> the Enforcing Agency will be the body tasked via the relevant Law to undertake necessary investigation and enforcement into a potential breach. This may be Police/Health &amp; Safety Executive/Crown Premises Fire Inspection Group or Local Authority Fire Services. The Enforcement Agencies will formally notify the recipient by way of an enforcement notice. This will include but is not limited to notice of prosecution, censure (if applicable), improvement notice, and prohibition. A defect notice may also be served compelling action to be completed within a set time scale. In this event, where action has not been addressed (via an improvement or defect notice) to a satisfactory standard the Enforcement Body will seek further action against the recipient. For the purpose of definition, the non-compliance with a defect notice will be that of a failure in these terms</w:t>
            </w:r>
            <w:r w:rsidR="002E0599">
              <w:t xml:space="preserve">. </w:t>
            </w:r>
            <w:r w:rsidRPr="009B4AEE">
              <w:t xml:space="preserve">  </w:t>
            </w:r>
          </w:p>
          <w:p w14:paraId="4A2F6FF6" w14:textId="6C94C9B5" w:rsidR="008C602B" w:rsidRPr="009B4AEE" w:rsidRDefault="008C602B" w:rsidP="008C602B">
            <w:pPr>
              <w:autoSpaceDE w:val="0"/>
              <w:autoSpaceDN w:val="0"/>
              <w:rPr>
                <w:b/>
              </w:rPr>
            </w:pPr>
            <w:r w:rsidRPr="009B4AEE">
              <w:t xml:space="preserve">For avoidance of doubt, the receipt of any Health, Safety or Fire enforcement notice from an enforcing agency in this setting is the trigger for a </w:t>
            </w:r>
            <w:r w:rsidR="00725A2C">
              <w:t>Material CDI Failure</w:t>
            </w:r>
            <w:r w:rsidRPr="009B4AEE">
              <w:t>. This relates to any Health, Safety or Fire breach</w:t>
            </w:r>
            <w:r w:rsidR="006473D9" w:rsidRPr="009B4AEE">
              <w:t xml:space="preserve"> which is in the control of the Supplier</w:t>
            </w:r>
            <w:r w:rsidRPr="009B4AEE">
              <w:t>.</w:t>
            </w:r>
            <w:r w:rsidR="00E42F21" w:rsidRPr="009B4AEE">
              <w:t xml:space="preserve"> The Supplier will not</w:t>
            </w:r>
            <w:r w:rsidR="00A0475F" w:rsidRPr="009B4AEE">
              <w:t xml:space="preserve"> as a default</w:t>
            </w:r>
            <w:r w:rsidR="00E42F21" w:rsidRPr="009B4AEE">
              <w:t xml:space="preserve"> be considered responsible for the built environment </w:t>
            </w:r>
            <w:r w:rsidR="00747DB0" w:rsidRPr="009B4AEE">
              <w:t xml:space="preserve">or Fire Safety Systems </w:t>
            </w:r>
            <w:r w:rsidR="00E42F21" w:rsidRPr="009B4AEE">
              <w:t>in Designated Locations in which it operates</w:t>
            </w:r>
            <w:r w:rsidR="00A0475F" w:rsidRPr="009B4AEE">
              <w:t>,</w:t>
            </w:r>
            <w:r w:rsidR="00E42F21" w:rsidRPr="009B4AEE">
              <w:t xml:space="preserve"> where these are </w:t>
            </w:r>
            <w:r w:rsidR="00A0475F" w:rsidRPr="009B4AEE">
              <w:t xml:space="preserve">explicitly </w:t>
            </w:r>
            <w:r w:rsidR="00E42F21" w:rsidRPr="009B4AEE">
              <w:t>the responsibility of HMPPS, HMCTS, the Police or other Agency</w:t>
            </w:r>
            <w:r w:rsidR="00747DB0" w:rsidRPr="009B4AEE">
              <w:t>/Related Third Party</w:t>
            </w:r>
            <w:r w:rsidR="00E42F21" w:rsidRPr="009B4AEE">
              <w:t>.</w:t>
            </w:r>
          </w:p>
          <w:p w14:paraId="18E714B3" w14:textId="77777777" w:rsidR="00D06E6D" w:rsidRPr="009B4AEE" w:rsidRDefault="00D06E6D" w:rsidP="00D06E6D"/>
        </w:tc>
        <w:tc>
          <w:tcPr>
            <w:tcW w:w="1559" w:type="dxa"/>
          </w:tcPr>
          <w:p w14:paraId="7411D2D1" w14:textId="77777777" w:rsidR="00D06E6D" w:rsidRPr="009B4AEE" w:rsidRDefault="008C602B" w:rsidP="00D06E6D">
            <w:r w:rsidRPr="009B4AEE">
              <w:t>0</w:t>
            </w:r>
            <w:r w:rsidR="003271E3" w:rsidRPr="009B4AEE">
              <w:t xml:space="preserve"> Incidents</w:t>
            </w:r>
          </w:p>
        </w:tc>
        <w:tc>
          <w:tcPr>
            <w:tcW w:w="1560" w:type="dxa"/>
          </w:tcPr>
          <w:p w14:paraId="6AD19A2D" w14:textId="77777777" w:rsidR="00D06E6D" w:rsidRPr="009B4AEE" w:rsidRDefault="009E01A9" w:rsidP="00D06E6D">
            <w:r w:rsidRPr="009B4AEE">
              <w:t>Improvement Pan</w:t>
            </w:r>
          </w:p>
        </w:tc>
        <w:tc>
          <w:tcPr>
            <w:tcW w:w="1134" w:type="dxa"/>
          </w:tcPr>
          <w:p w14:paraId="0614B31A" w14:textId="77777777" w:rsidR="00D06E6D" w:rsidRPr="009B4AEE" w:rsidRDefault="009E01A9" w:rsidP="00D06E6D">
            <w:bookmarkStart w:id="65" w:name="_9kMH4L6ZWu47879DZS061uC"/>
            <w:r w:rsidRPr="009B4AEE">
              <w:t>Monthly</w:t>
            </w:r>
            <w:bookmarkEnd w:id="65"/>
          </w:p>
        </w:tc>
        <w:tc>
          <w:tcPr>
            <w:tcW w:w="2268" w:type="dxa"/>
          </w:tcPr>
          <w:p w14:paraId="63279E92" w14:textId="77777777" w:rsidR="00D06E6D" w:rsidRPr="009B4AEE" w:rsidRDefault="008C602B" w:rsidP="00D06E6D">
            <w:r w:rsidRPr="009B4AEE">
              <w:t>N/A</w:t>
            </w:r>
          </w:p>
        </w:tc>
        <w:tc>
          <w:tcPr>
            <w:tcW w:w="2722" w:type="dxa"/>
          </w:tcPr>
          <w:p w14:paraId="01FB34BD" w14:textId="3E8D2F64" w:rsidR="008C602B" w:rsidRPr="009B4AEE" w:rsidRDefault="008C602B" w:rsidP="008C602B">
            <w:r w:rsidRPr="009B4AEE">
              <w:t xml:space="preserve">Two or more failures in any </w:t>
            </w:r>
            <w:bookmarkStart w:id="66" w:name="_9kMJI5YVt36767GIDzz172"/>
            <w:r w:rsidRPr="009B4AEE">
              <w:t>12 month</w:t>
            </w:r>
            <w:bookmarkEnd w:id="66"/>
            <w:r w:rsidRPr="009B4AEE">
              <w:t xml:space="preserve"> rolling period shall constitute a Material CDI Failure and the Supplier shall comply with the Rectification Plan Process in accordance with Clause 7.2.2</w:t>
            </w:r>
            <w:r w:rsidR="002A2A2F">
              <w:t xml:space="preserve"> (</w:t>
            </w:r>
            <w:r w:rsidR="002A2A2F">
              <w:rPr>
                <w:i/>
              </w:rPr>
              <w:t>Performance Failures</w:t>
            </w:r>
            <w:r w:rsidR="002A2A2F">
              <w:t>)</w:t>
            </w:r>
            <w:r w:rsidRPr="009B4AEE">
              <w:t>.</w:t>
            </w:r>
          </w:p>
          <w:p w14:paraId="1D22E724" w14:textId="77777777" w:rsidR="00D06E6D" w:rsidRPr="009B4AEE" w:rsidRDefault="00D06E6D" w:rsidP="00D06E6D"/>
        </w:tc>
      </w:tr>
      <w:tr w:rsidR="00D06E6D" w:rsidRPr="009B4AEE" w14:paraId="1FA8E5F3" w14:textId="77777777" w:rsidTr="00906E9B">
        <w:tc>
          <w:tcPr>
            <w:tcW w:w="1242" w:type="dxa"/>
          </w:tcPr>
          <w:p w14:paraId="2136C4BC" w14:textId="77777777" w:rsidR="00D06E6D" w:rsidRPr="009B4AEE" w:rsidRDefault="00D06E6D" w:rsidP="00D06E6D">
            <w:pPr>
              <w:rPr>
                <w:b/>
              </w:rPr>
            </w:pPr>
            <w:r w:rsidRPr="009B4AEE">
              <w:rPr>
                <w:b/>
              </w:rPr>
              <w:t>Prisoner Welfare</w:t>
            </w:r>
          </w:p>
        </w:tc>
        <w:tc>
          <w:tcPr>
            <w:tcW w:w="993" w:type="dxa"/>
          </w:tcPr>
          <w:p w14:paraId="4D261678" w14:textId="77777777" w:rsidR="00D06E6D" w:rsidRPr="009B4AEE" w:rsidRDefault="00D06E6D" w:rsidP="00D06E6D">
            <w:pPr>
              <w:jc w:val="center"/>
            </w:pPr>
            <w:r w:rsidRPr="009B4AEE">
              <w:t>5</w:t>
            </w:r>
          </w:p>
        </w:tc>
        <w:tc>
          <w:tcPr>
            <w:tcW w:w="3685" w:type="dxa"/>
          </w:tcPr>
          <w:p w14:paraId="4938DFF2" w14:textId="77777777" w:rsidR="00D06E6D" w:rsidRPr="009B4AEE" w:rsidRDefault="00D06E6D" w:rsidP="00D06E6D">
            <w:pPr>
              <w:spacing w:after="120"/>
            </w:pPr>
            <w:r w:rsidRPr="009B4AEE">
              <w:t xml:space="preserve">No incidents of death in custody </w:t>
            </w:r>
            <w:r w:rsidR="00534BAA" w:rsidRPr="009B4AEE">
              <w:t>of the Supplier</w:t>
            </w:r>
            <w:r w:rsidRPr="009B4AEE">
              <w:t xml:space="preserve"> where:</w:t>
            </w:r>
          </w:p>
          <w:p w14:paraId="25F42567" w14:textId="230B04D0" w:rsidR="00D06E6D" w:rsidRPr="009B4AEE" w:rsidRDefault="00D06E6D" w:rsidP="00D06E6D">
            <w:pPr>
              <w:numPr>
                <w:ilvl w:val="0"/>
                <w:numId w:val="15"/>
              </w:numPr>
              <w:adjustRightInd/>
              <w:spacing w:after="120"/>
            </w:pPr>
            <w:r w:rsidRPr="009B4AEE">
              <w:t xml:space="preserve">the Prisoner is in the custody of the </w:t>
            </w:r>
            <w:r w:rsidR="00534BAA" w:rsidRPr="009B4AEE">
              <w:t>Supplier</w:t>
            </w:r>
            <w:r w:rsidRPr="009B4AEE">
              <w:t>, and in the opinion of the Authority</w:t>
            </w:r>
            <w:r w:rsidR="00534BAA" w:rsidRPr="009B4AEE">
              <w:t>, the Coroner</w:t>
            </w:r>
            <w:r w:rsidRPr="009B4AEE">
              <w:t xml:space="preserve"> or the Prisons and Probation Ombudsman </w:t>
            </w:r>
            <w:r w:rsidR="00534BAA" w:rsidRPr="009B4AEE">
              <w:t xml:space="preserve">or any other body that has a statuary obligation in relation to this Agreement </w:t>
            </w:r>
            <w:r w:rsidRPr="009B4AEE">
              <w:t xml:space="preserve">some or all of the responsibility for the incident is attributable to the </w:t>
            </w:r>
            <w:r w:rsidR="00534BAA" w:rsidRPr="009B4AEE">
              <w:t>Supplier, the Supplier Personnel or any flaws in the processes of the Operating</w:t>
            </w:r>
            <w:r w:rsidRPr="009B4AEE">
              <w:t xml:space="preserve"> Manual, </w:t>
            </w:r>
            <w:bookmarkStart w:id="67" w:name="_DV_M17"/>
            <w:bookmarkEnd w:id="67"/>
            <w:r w:rsidRPr="009B4AEE">
              <w:t>or</w:t>
            </w:r>
          </w:p>
          <w:p w14:paraId="224B95C5" w14:textId="57D041DB" w:rsidR="00D06E6D" w:rsidRPr="009B4AEE" w:rsidRDefault="00D06E6D" w:rsidP="00D06E6D">
            <w:pPr>
              <w:numPr>
                <w:ilvl w:val="0"/>
                <w:numId w:val="15"/>
              </w:numPr>
              <w:adjustRightInd/>
              <w:spacing w:after="120"/>
            </w:pPr>
            <w:r w:rsidRPr="009B4AEE">
              <w:t xml:space="preserve">the Prisoner is not in the </w:t>
            </w:r>
            <w:r w:rsidR="00534BAA" w:rsidRPr="009B4AEE">
              <w:t>Supplier</w:t>
            </w:r>
            <w:r w:rsidR="002E0599">
              <w:t>'</w:t>
            </w:r>
            <w:r w:rsidR="00534BAA" w:rsidRPr="009B4AEE">
              <w:t>s</w:t>
            </w:r>
            <w:r w:rsidRPr="009B4AEE">
              <w:t xml:space="preserve"> custody but a Court or coroner apportions some or all of the responsibility for the incident to the </w:t>
            </w:r>
            <w:r w:rsidR="00534BAA" w:rsidRPr="009B4AEE">
              <w:t>Supplier, the Supplier Personnel or any flaws in the processes of the Operating</w:t>
            </w:r>
            <w:r w:rsidRPr="009B4AEE">
              <w:t xml:space="preserve"> Manual.</w:t>
            </w:r>
          </w:p>
          <w:p w14:paraId="48BD66A1" w14:textId="77777777" w:rsidR="00D06E6D" w:rsidRPr="009B4AEE" w:rsidRDefault="00D06E6D" w:rsidP="00D06E6D">
            <w:pPr>
              <w:autoSpaceDE w:val="0"/>
              <w:autoSpaceDN w:val="0"/>
              <w:rPr>
                <w:b/>
              </w:rPr>
            </w:pPr>
          </w:p>
          <w:p w14:paraId="251713F1" w14:textId="78C47427" w:rsidR="00D06E6D" w:rsidRPr="009B4AEE" w:rsidRDefault="00725A2C" w:rsidP="00D06E6D">
            <w:pPr>
              <w:autoSpaceDE w:val="0"/>
              <w:autoSpaceDN w:val="0"/>
            </w:pPr>
            <w:r>
              <w:rPr>
                <w:b/>
              </w:rPr>
              <w:t>CDI Clarification</w:t>
            </w:r>
            <w:r w:rsidR="00D06E6D" w:rsidRPr="009B4AEE">
              <w:rPr>
                <w:b/>
              </w:rPr>
              <w:t xml:space="preserve">: </w:t>
            </w:r>
            <w:r w:rsidR="00D06E6D" w:rsidRPr="009B4AEE">
              <w:t xml:space="preserve">Each </w:t>
            </w:r>
            <w:bookmarkStart w:id="68" w:name="_9kMH5M6ZWu47879DZS061uC"/>
            <w:r w:rsidR="00D06E6D" w:rsidRPr="009B4AEE">
              <w:t>Monthly</w:t>
            </w:r>
            <w:bookmarkEnd w:id="68"/>
            <w:r w:rsidR="00D06E6D" w:rsidRPr="009B4AEE">
              <w:t xml:space="preserve"> Performance Report, will show all incidents of death in custody (regardless of fault) over a rolling 6 </w:t>
            </w:r>
            <w:bookmarkStart w:id="69" w:name="_9kMLK5YVt36769H2xz50tB"/>
            <w:r w:rsidR="00D06E6D" w:rsidRPr="009B4AEE">
              <w:t>monthly</w:t>
            </w:r>
            <w:bookmarkEnd w:id="69"/>
            <w:r w:rsidR="00D06E6D" w:rsidRPr="009B4AEE">
              <w:t xml:space="preserve"> period up to and including the month being reported on. Each incident will be identified by the full name of the Prisoner, incident reference number (where available / applicable), location and date. </w:t>
            </w:r>
          </w:p>
          <w:p w14:paraId="0164DC25" w14:textId="77777777" w:rsidR="00D06E6D" w:rsidRPr="009B4AEE" w:rsidRDefault="00D06E6D" w:rsidP="00D06E6D">
            <w:pPr>
              <w:autoSpaceDE w:val="0"/>
              <w:autoSpaceDN w:val="0"/>
            </w:pPr>
          </w:p>
          <w:p w14:paraId="155E37E2" w14:textId="77777777" w:rsidR="00D06E6D" w:rsidRPr="009B4AEE" w:rsidRDefault="00D06E6D" w:rsidP="00D06E6D">
            <w:pPr>
              <w:autoSpaceDE w:val="0"/>
              <w:autoSpaceDN w:val="0"/>
            </w:pPr>
            <w:r w:rsidRPr="009B4AEE">
              <w:t xml:space="preserve">All instances of death in custody must be classified as one of the following: </w:t>
            </w:r>
          </w:p>
          <w:p w14:paraId="5A9294AB" w14:textId="77777777" w:rsidR="00D06E6D" w:rsidRPr="009B4AEE" w:rsidRDefault="00D06E6D" w:rsidP="00D06E6D">
            <w:pPr>
              <w:autoSpaceDE w:val="0"/>
              <w:autoSpaceDN w:val="0"/>
            </w:pPr>
          </w:p>
          <w:p w14:paraId="445E58F9" w14:textId="77777777" w:rsidR="00D06E6D" w:rsidRPr="009B4AEE" w:rsidRDefault="00D06E6D" w:rsidP="00D06E6D">
            <w:pPr>
              <w:autoSpaceDE w:val="0"/>
              <w:autoSpaceDN w:val="0"/>
            </w:pPr>
            <w:r w:rsidRPr="009B4AEE">
              <w:t xml:space="preserve">(i) </w:t>
            </w:r>
            <w:r w:rsidR="00534BAA" w:rsidRPr="009B4AEE">
              <w:rPr>
                <w:color w:val="000000"/>
              </w:rPr>
              <w:t>Supplier</w:t>
            </w:r>
            <w:r w:rsidRPr="009B4AEE">
              <w:t xml:space="preserve"> at fault; </w:t>
            </w:r>
          </w:p>
          <w:p w14:paraId="72881960" w14:textId="77777777" w:rsidR="00D06E6D" w:rsidRPr="009B4AEE" w:rsidRDefault="00D06E6D" w:rsidP="00D06E6D">
            <w:pPr>
              <w:autoSpaceDE w:val="0"/>
              <w:autoSpaceDN w:val="0"/>
            </w:pPr>
            <w:r w:rsidRPr="009B4AEE">
              <w:t xml:space="preserve">(ii) </w:t>
            </w:r>
            <w:r w:rsidR="00534BAA" w:rsidRPr="009B4AEE">
              <w:rPr>
                <w:color w:val="000000"/>
              </w:rPr>
              <w:t>Supplier</w:t>
            </w:r>
            <w:r w:rsidRPr="009B4AEE">
              <w:t xml:space="preserve"> not at fault; or </w:t>
            </w:r>
          </w:p>
          <w:p w14:paraId="6A427EAB" w14:textId="77777777" w:rsidR="00D06E6D" w:rsidRPr="009B4AEE" w:rsidRDefault="00D06E6D" w:rsidP="00D06E6D">
            <w:pPr>
              <w:autoSpaceDE w:val="0"/>
              <w:autoSpaceDN w:val="0"/>
            </w:pPr>
            <w:r w:rsidRPr="009B4AEE">
              <w:t xml:space="preserve">(iii) Investigation, outcome pending. (When the investigation has been concluded, the incident shall be retrospectively reported by the </w:t>
            </w:r>
            <w:r w:rsidR="00534BAA" w:rsidRPr="009B4AEE">
              <w:rPr>
                <w:color w:val="000000"/>
              </w:rPr>
              <w:t>Supplier</w:t>
            </w:r>
            <w:r w:rsidRPr="009B4AEE">
              <w:t xml:space="preserve"> in the relevant classification and in the relevant </w:t>
            </w:r>
            <w:bookmarkStart w:id="70" w:name="_9kMJI5YVt36768G53ty3xAF857D8"/>
            <w:r w:rsidRPr="009B4AEE">
              <w:t>previous month</w:t>
            </w:r>
            <w:bookmarkEnd w:id="70"/>
            <w:r w:rsidRPr="009B4AEE">
              <w:t xml:space="preserve">, updating the records accordingly). </w:t>
            </w:r>
          </w:p>
          <w:p w14:paraId="14025DA2" w14:textId="77777777" w:rsidR="00D06E6D" w:rsidRPr="009B4AEE" w:rsidRDefault="00D06E6D" w:rsidP="00D06E6D">
            <w:pPr>
              <w:autoSpaceDE w:val="0"/>
              <w:autoSpaceDN w:val="0"/>
            </w:pPr>
          </w:p>
          <w:p w14:paraId="39CEDED4" w14:textId="77777777" w:rsidR="00D06E6D" w:rsidRPr="009B4AEE" w:rsidRDefault="00D06E6D" w:rsidP="00D06E6D">
            <w:pPr>
              <w:autoSpaceDE w:val="0"/>
              <w:autoSpaceDN w:val="0"/>
            </w:pPr>
            <w:r w:rsidRPr="009B4AEE">
              <w:t xml:space="preserve">For the avoidance of doubt those instances determined as the fault wholly of the Authority or any Related </w:t>
            </w:r>
            <w:r w:rsidR="00534BAA" w:rsidRPr="009B4AEE">
              <w:t xml:space="preserve">Third </w:t>
            </w:r>
            <w:r w:rsidRPr="009B4AEE">
              <w:t xml:space="preserve">Party will not be used for to trigger any action against the </w:t>
            </w:r>
            <w:r w:rsidR="00534BAA" w:rsidRPr="009B4AEE">
              <w:rPr>
                <w:color w:val="000000"/>
              </w:rPr>
              <w:t>Supplier</w:t>
            </w:r>
            <w:r w:rsidRPr="009B4AEE">
              <w:t xml:space="preserve"> in relation to this CDI (although they will still need to be recorded as having taken place).</w:t>
            </w:r>
          </w:p>
          <w:p w14:paraId="50472FB9" w14:textId="77777777" w:rsidR="00D06E6D" w:rsidRPr="009B4AEE" w:rsidRDefault="00D06E6D" w:rsidP="00D06E6D">
            <w:pPr>
              <w:spacing w:after="120"/>
            </w:pPr>
          </w:p>
        </w:tc>
        <w:tc>
          <w:tcPr>
            <w:tcW w:w="1559" w:type="dxa"/>
          </w:tcPr>
          <w:p w14:paraId="55FEBBB3" w14:textId="77777777" w:rsidR="00D06E6D" w:rsidRPr="009B4AEE" w:rsidRDefault="00D06E6D" w:rsidP="00D06E6D">
            <w:r w:rsidRPr="009B4AEE">
              <w:t>0</w:t>
            </w:r>
            <w:r w:rsidR="003271E3" w:rsidRPr="009B4AEE">
              <w:t xml:space="preserve"> Incidents</w:t>
            </w:r>
          </w:p>
        </w:tc>
        <w:tc>
          <w:tcPr>
            <w:tcW w:w="1560" w:type="dxa"/>
          </w:tcPr>
          <w:p w14:paraId="2873A6A8" w14:textId="77777777" w:rsidR="00D06E6D" w:rsidRPr="009B4AEE" w:rsidRDefault="00D06E6D" w:rsidP="00D06E6D">
            <w:r w:rsidRPr="009B4AEE">
              <w:t xml:space="preserve">Improvement Plan </w:t>
            </w:r>
          </w:p>
        </w:tc>
        <w:tc>
          <w:tcPr>
            <w:tcW w:w="1134" w:type="dxa"/>
          </w:tcPr>
          <w:p w14:paraId="77CD52B2" w14:textId="77777777" w:rsidR="00D06E6D" w:rsidRPr="009B4AEE" w:rsidRDefault="00D06E6D" w:rsidP="00D06E6D">
            <w:bookmarkStart w:id="71" w:name="_9kMH6N6ZWu47879DZS061uC"/>
            <w:r w:rsidRPr="009B4AEE">
              <w:t>Monthly</w:t>
            </w:r>
            <w:bookmarkEnd w:id="71"/>
          </w:p>
        </w:tc>
        <w:tc>
          <w:tcPr>
            <w:tcW w:w="2268" w:type="dxa"/>
          </w:tcPr>
          <w:p w14:paraId="1AEA6470" w14:textId="77777777" w:rsidR="00D06E6D" w:rsidRPr="009B4AEE" w:rsidRDefault="00D06E6D" w:rsidP="00D06E6D">
            <w:r w:rsidRPr="009B4AEE">
              <w:t>N/A</w:t>
            </w:r>
          </w:p>
        </w:tc>
        <w:tc>
          <w:tcPr>
            <w:tcW w:w="2722" w:type="dxa"/>
          </w:tcPr>
          <w:p w14:paraId="2D1BD436" w14:textId="77777777" w:rsidR="00D06E6D" w:rsidRPr="009B4AEE" w:rsidRDefault="00D06E6D" w:rsidP="00D06E6D">
            <w:r w:rsidRPr="009B4AEE">
              <w:t>N/A</w:t>
            </w:r>
          </w:p>
        </w:tc>
      </w:tr>
      <w:tr w:rsidR="00D06E6D" w:rsidRPr="009B4AEE" w14:paraId="29C1B702" w14:textId="77777777" w:rsidTr="00906E9B">
        <w:trPr>
          <w:trHeight w:val="874"/>
        </w:trPr>
        <w:tc>
          <w:tcPr>
            <w:tcW w:w="1242" w:type="dxa"/>
          </w:tcPr>
          <w:p w14:paraId="2D8A55F3" w14:textId="77777777" w:rsidR="00D06E6D" w:rsidRPr="009B4AEE" w:rsidRDefault="00D06E6D" w:rsidP="00D06E6D">
            <w:pPr>
              <w:rPr>
                <w:b/>
              </w:rPr>
            </w:pPr>
            <w:r w:rsidRPr="009B4AEE">
              <w:rPr>
                <w:b/>
              </w:rPr>
              <w:t>Security and Public Protection</w:t>
            </w:r>
          </w:p>
        </w:tc>
        <w:tc>
          <w:tcPr>
            <w:tcW w:w="993" w:type="dxa"/>
          </w:tcPr>
          <w:p w14:paraId="2F10075F" w14:textId="77777777" w:rsidR="00D06E6D" w:rsidRPr="009B4AEE" w:rsidRDefault="00D06E6D" w:rsidP="00D06E6D">
            <w:pPr>
              <w:jc w:val="center"/>
            </w:pPr>
            <w:r w:rsidRPr="009B4AEE">
              <w:t>6</w:t>
            </w:r>
          </w:p>
        </w:tc>
        <w:tc>
          <w:tcPr>
            <w:tcW w:w="3685" w:type="dxa"/>
          </w:tcPr>
          <w:p w14:paraId="14F794EA" w14:textId="77777777" w:rsidR="00D06E6D" w:rsidRPr="009B4AEE" w:rsidRDefault="00D06E6D" w:rsidP="00D06E6D">
            <w:r w:rsidRPr="009B4AEE">
              <w:t xml:space="preserve">Failure to report a </w:t>
            </w:r>
            <w:r w:rsidR="00534BAA" w:rsidRPr="009B4AEE">
              <w:t>Reportable Incident</w:t>
            </w:r>
            <w:r w:rsidRPr="009B4AEE">
              <w:t xml:space="preserve"> (including inaccurate reporting).</w:t>
            </w:r>
          </w:p>
          <w:p w14:paraId="7918A0D5" w14:textId="77777777" w:rsidR="00D06E6D" w:rsidRPr="009B4AEE" w:rsidRDefault="00D06E6D" w:rsidP="00D06E6D"/>
          <w:p w14:paraId="40DF04B0" w14:textId="23A8FF25" w:rsidR="00D06E6D" w:rsidRPr="009B4AEE" w:rsidRDefault="00725A2C" w:rsidP="00D06E6D">
            <w:pPr>
              <w:pStyle w:val="Default"/>
              <w:rPr>
                <w:rFonts w:ascii="Arial" w:hAnsi="Arial" w:cs="Arial"/>
                <w:color w:val="auto"/>
                <w:sz w:val="20"/>
                <w:szCs w:val="20"/>
              </w:rPr>
            </w:pPr>
            <w:r>
              <w:rPr>
                <w:rFonts w:ascii="Arial" w:hAnsi="Arial" w:cs="Arial"/>
                <w:b/>
                <w:color w:val="auto"/>
                <w:sz w:val="20"/>
                <w:szCs w:val="20"/>
              </w:rPr>
              <w:t>CDI Clarification</w:t>
            </w:r>
            <w:r w:rsidR="00D06E6D" w:rsidRPr="009B4AEE">
              <w:rPr>
                <w:rFonts w:ascii="Arial" w:hAnsi="Arial" w:cs="Arial"/>
                <w:b/>
                <w:color w:val="auto"/>
                <w:sz w:val="20"/>
                <w:szCs w:val="20"/>
              </w:rPr>
              <w:t xml:space="preserve">: </w:t>
            </w:r>
            <w:r w:rsidR="00D06E6D" w:rsidRPr="009B4AEE">
              <w:rPr>
                <w:rFonts w:ascii="Arial" w:hAnsi="Arial" w:cs="Arial"/>
                <w:color w:val="auto"/>
                <w:sz w:val="20"/>
                <w:szCs w:val="20"/>
              </w:rPr>
              <w:t xml:space="preserve">Each </w:t>
            </w:r>
            <w:bookmarkStart w:id="72" w:name="_9kMH7O6ZWu47879DZS061uC"/>
            <w:r w:rsidR="00D06E6D" w:rsidRPr="009B4AEE">
              <w:rPr>
                <w:rFonts w:ascii="Arial" w:hAnsi="Arial" w:cs="Arial"/>
                <w:color w:val="auto"/>
                <w:sz w:val="20"/>
                <w:szCs w:val="20"/>
              </w:rPr>
              <w:t>Monthly</w:t>
            </w:r>
            <w:bookmarkEnd w:id="72"/>
            <w:r w:rsidR="00D06E6D" w:rsidRPr="009B4AEE">
              <w:rPr>
                <w:rFonts w:ascii="Arial" w:hAnsi="Arial" w:cs="Arial"/>
                <w:color w:val="auto"/>
                <w:sz w:val="20"/>
                <w:szCs w:val="20"/>
              </w:rPr>
              <w:t xml:space="preserve"> Performance</w:t>
            </w:r>
            <w:r w:rsidR="00534BAA" w:rsidRPr="009B4AEE">
              <w:rPr>
                <w:rFonts w:ascii="Arial" w:hAnsi="Arial" w:cs="Arial"/>
                <w:sz w:val="20"/>
                <w:szCs w:val="20"/>
              </w:rPr>
              <w:t xml:space="preserve"> Report</w:t>
            </w:r>
            <w:r w:rsidR="00D06E6D" w:rsidRPr="009B4AEE">
              <w:rPr>
                <w:rFonts w:ascii="Arial" w:hAnsi="Arial" w:cs="Arial"/>
                <w:color w:val="auto"/>
                <w:sz w:val="20"/>
                <w:szCs w:val="20"/>
              </w:rPr>
              <w:t xml:space="preserve"> will show each instance where a Reportable Incident was not reported to the Authority in accordance with the timescales set out either in the </w:t>
            </w:r>
            <w:r w:rsidR="00534BAA" w:rsidRPr="009B4AEE">
              <w:rPr>
                <w:rFonts w:ascii="Arial" w:hAnsi="Arial" w:cs="Arial"/>
                <w:sz w:val="20"/>
                <w:szCs w:val="20"/>
              </w:rPr>
              <w:t>Agreement</w:t>
            </w:r>
            <w:r w:rsidR="00D06E6D" w:rsidRPr="009B4AEE">
              <w:rPr>
                <w:rFonts w:ascii="Arial" w:hAnsi="Arial" w:cs="Arial"/>
                <w:color w:val="auto"/>
                <w:sz w:val="20"/>
                <w:szCs w:val="20"/>
              </w:rPr>
              <w:t xml:space="preserve"> or in the relevant PSOs and PSIs. The measure is to be </w:t>
            </w:r>
            <w:bookmarkStart w:id="73" w:name="_9kMML5YVt36769H2xz50tB"/>
            <w:r w:rsidR="00D06E6D" w:rsidRPr="009B4AEE">
              <w:rPr>
                <w:rFonts w:ascii="Arial" w:hAnsi="Arial" w:cs="Arial"/>
                <w:color w:val="auto"/>
                <w:sz w:val="20"/>
                <w:szCs w:val="20"/>
              </w:rPr>
              <w:t>monthly</w:t>
            </w:r>
            <w:bookmarkEnd w:id="73"/>
            <w:r w:rsidR="00D06E6D" w:rsidRPr="009B4AEE">
              <w:rPr>
                <w:rFonts w:ascii="Arial" w:hAnsi="Arial" w:cs="Arial"/>
                <w:color w:val="auto"/>
                <w:sz w:val="20"/>
                <w:szCs w:val="20"/>
              </w:rPr>
              <w:t>. Each instance will be identified by location and date on which the Reportable Incident occurred</w:t>
            </w:r>
            <w:r w:rsidR="00534BAA" w:rsidRPr="009B4AEE">
              <w:rPr>
                <w:rFonts w:ascii="Arial" w:hAnsi="Arial" w:cs="Arial"/>
                <w:sz w:val="20"/>
                <w:szCs w:val="20"/>
              </w:rPr>
              <w:t xml:space="preserve"> and the details of the Reportable Incident</w:t>
            </w:r>
            <w:r w:rsidR="00D06E6D" w:rsidRPr="009B4AEE">
              <w:rPr>
                <w:rFonts w:ascii="Arial" w:hAnsi="Arial" w:cs="Arial"/>
                <w:color w:val="auto"/>
                <w:sz w:val="20"/>
                <w:szCs w:val="20"/>
              </w:rPr>
              <w:t xml:space="preserve">. </w:t>
            </w:r>
          </w:p>
          <w:p w14:paraId="46C3B0C6" w14:textId="77777777" w:rsidR="00D06E6D" w:rsidRPr="009B4AEE" w:rsidRDefault="00D06E6D" w:rsidP="00D06E6D">
            <w:pPr>
              <w:autoSpaceDE w:val="0"/>
              <w:autoSpaceDN w:val="0"/>
            </w:pPr>
          </w:p>
        </w:tc>
        <w:tc>
          <w:tcPr>
            <w:tcW w:w="1559" w:type="dxa"/>
          </w:tcPr>
          <w:p w14:paraId="5C6177CA" w14:textId="77777777" w:rsidR="00D06E6D" w:rsidRPr="009B4AEE" w:rsidRDefault="00534BAA" w:rsidP="00D06E6D">
            <w:r w:rsidRPr="009B4AEE">
              <w:t>100%</w:t>
            </w:r>
            <w:r w:rsidR="00D06E6D" w:rsidRPr="009B4AEE">
              <w:t xml:space="preserve"> reported</w:t>
            </w:r>
          </w:p>
        </w:tc>
        <w:tc>
          <w:tcPr>
            <w:tcW w:w="1560" w:type="dxa"/>
          </w:tcPr>
          <w:p w14:paraId="223D74C0" w14:textId="77777777" w:rsidR="00D06E6D" w:rsidRPr="009B4AEE" w:rsidRDefault="00D06E6D" w:rsidP="00D06E6D">
            <w:r w:rsidRPr="009B4AEE">
              <w:t>Improvement Plan</w:t>
            </w:r>
          </w:p>
        </w:tc>
        <w:tc>
          <w:tcPr>
            <w:tcW w:w="1134" w:type="dxa"/>
          </w:tcPr>
          <w:p w14:paraId="2AB4A099" w14:textId="77777777" w:rsidR="00D06E6D" w:rsidRPr="009B4AEE" w:rsidRDefault="00D06E6D" w:rsidP="00D06E6D">
            <w:bookmarkStart w:id="74" w:name="_9kMH8P6ZWu47879DZS061uC"/>
            <w:r w:rsidRPr="009B4AEE">
              <w:t>Monthly</w:t>
            </w:r>
            <w:bookmarkEnd w:id="74"/>
          </w:p>
        </w:tc>
        <w:tc>
          <w:tcPr>
            <w:tcW w:w="2268" w:type="dxa"/>
          </w:tcPr>
          <w:p w14:paraId="6E81E5EC" w14:textId="77777777" w:rsidR="00D06E6D" w:rsidRPr="009B4AEE" w:rsidRDefault="00D06E6D" w:rsidP="00D06E6D">
            <w:r w:rsidRPr="009B4AEE">
              <w:t>N/A</w:t>
            </w:r>
          </w:p>
        </w:tc>
        <w:tc>
          <w:tcPr>
            <w:tcW w:w="2722" w:type="dxa"/>
          </w:tcPr>
          <w:p w14:paraId="085E6E7F" w14:textId="7F2D8C0A" w:rsidR="00D06E6D" w:rsidRPr="009B4AEE" w:rsidRDefault="00D06E6D" w:rsidP="00D06E6D">
            <w:r w:rsidRPr="009B4AEE">
              <w:t xml:space="preserve">Six or more failures in any </w:t>
            </w:r>
            <w:bookmarkStart w:id="75" w:name="_9kMKJ5YVt36767GIDzz172"/>
            <w:r w:rsidRPr="009B4AEE">
              <w:t>12 month</w:t>
            </w:r>
            <w:bookmarkEnd w:id="75"/>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1EE78A2F" w14:textId="77777777" w:rsidTr="00906E9B">
        <w:trPr>
          <w:trHeight w:val="874"/>
        </w:trPr>
        <w:tc>
          <w:tcPr>
            <w:tcW w:w="1242" w:type="dxa"/>
          </w:tcPr>
          <w:p w14:paraId="07969C66" w14:textId="77777777" w:rsidR="00D06E6D" w:rsidRPr="009B4AEE" w:rsidRDefault="00D06E6D" w:rsidP="00D06E6D">
            <w:pPr>
              <w:rPr>
                <w:b/>
              </w:rPr>
            </w:pPr>
            <w:r w:rsidRPr="009B4AEE">
              <w:rPr>
                <w:b/>
              </w:rPr>
              <w:t>Security and Public Protection</w:t>
            </w:r>
          </w:p>
        </w:tc>
        <w:tc>
          <w:tcPr>
            <w:tcW w:w="993" w:type="dxa"/>
          </w:tcPr>
          <w:p w14:paraId="37FAB246" w14:textId="77777777" w:rsidR="00D06E6D" w:rsidRPr="009B4AEE" w:rsidRDefault="00D06E6D" w:rsidP="00D06E6D">
            <w:pPr>
              <w:jc w:val="center"/>
            </w:pPr>
            <w:r w:rsidRPr="009B4AEE">
              <w:t>7</w:t>
            </w:r>
          </w:p>
        </w:tc>
        <w:tc>
          <w:tcPr>
            <w:tcW w:w="3685" w:type="dxa"/>
          </w:tcPr>
          <w:p w14:paraId="2795EA44" w14:textId="2550F567" w:rsidR="00D06E6D" w:rsidRPr="009B4AEE" w:rsidRDefault="00D06E6D" w:rsidP="00D06E6D">
            <w:r w:rsidRPr="009B4AEE">
              <w:t xml:space="preserve">Failure to comply with any security procedures resulting in any form of security compromise (including but not limited to a requirement to re-lock a </w:t>
            </w:r>
            <w:r w:rsidR="00725A2C">
              <w:t>Designated Location</w:t>
            </w:r>
            <w:r w:rsidRPr="009B4AEE">
              <w:t xml:space="preserve"> or part of a </w:t>
            </w:r>
            <w:r w:rsidR="00534BAA" w:rsidRPr="009B4AEE">
              <w:t>Designated Location</w:t>
            </w:r>
            <w:r w:rsidRPr="009B4AEE">
              <w:t>).</w:t>
            </w:r>
          </w:p>
          <w:p w14:paraId="3D490D71" w14:textId="77777777" w:rsidR="00D06E6D" w:rsidRPr="009B4AEE" w:rsidRDefault="00D06E6D" w:rsidP="00D06E6D"/>
          <w:p w14:paraId="3695809E" w14:textId="7DF8F8F4" w:rsidR="00D06E6D" w:rsidRPr="009B4AEE" w:rsidRDefault="00725A2C" w:rsidP="00D06E6D">
            <w:pPr>
              <w:autoSpaceDE w:val="0"/>
              <w:autoSpaceDN w:val="0"/>
            </w:pPr>
            <w:r>
              <w:rPr>
                <w:b/>
              </w:rPr>
              <w:t>CDI Clarification</w:t>
            </w:r>
            <w:r w:rsidR="00D06E6D" w:rsidRPr="009B4AEE">
              <w:rPr>
                <w:b/>
              </w:rPr>
              <w:t xml:space="preserve">: </w:t>
            </w:r>
            <w:r w:rsidR="00D06E6D" w:rsidRPr="009B4AEE">
              <w:t xml:space="preserve">Each </w:t>
            </w:r>
            <w:bookmarkStart w:id="76" w:name="_9kMI0G6ZWu47879DZS061uC"/>
            <w:r w:rsidR="00D06E6D" w:rsidRPr="009B4AEE">
              <w:t>Monthly</w:t>
            </w:r>
            <w:bookmarkEnd w:id="76"/>
            <w:r w:rsidR="00D06E6D" w:rsidRPr="009B4AEE">
              <w:t xml:space="preserve"> Performance Report will show all incidents </w:t>
            </w:r>
            <w:bookmarkStart w:id="77" w:name="_9kR3WTr14549C2vdq3z172"/>
            <w:r w:rsidR="00D06E6D" w:rsidRPr="009B4AEE">
              <w:t>that month</w:t>
            </w:r>
            <w:bookmarkEnd w:id="77"/>
            <w:r w:rsidR="00D06E6D" w:rsidRPr="009B4AEE">
              <w:t xml:space="preserve"> of security compromises (including but not limited to mismanagement of Custody Area and/or vehicle keys (regardless of fault and regardless of whether this led to a key/lock replacement</w:t>
            </w:r>
            <w:r w:rsidR="00AE684E">
              <w:t>)</w:t>
            </w:r>
            <w:r w:rsidR="00D06E6D" w:rsidRPr="009B4AEE">
              <w:t xml:space="preserve">). Each instance will be identified by location (e.g. Courthouse, vehicle, Designated Location, other location and the date it occurred). </w:t>
            </w:r>
          </w:p>
          <w:p w14:paraId="2073FBB3" w14:textId="77777777" w:rsidR="00D06E6D" w:rsidRPr="009B4AEE" w:rsidRDefault="00D06E6D" w:rsidP="00D06E6D">
            <w:pPr>
              <w:autoSpaceDE w:val="0"/>
              <w:autoSpaceDN w:val="0"/>
            </w:pPr>
          </w:p>
          <w:p w14:paraId="1C8BD4C0" w14:textId="75474F32" w:rsidR="00D06E6D" w:rsidRPr="009B4AEE" w:rsidRDefault="00D06E6D" w:rsidP="00D06E6D">
            <w:pPr>
              <w:autoSpaceDE w:val="0"/>
              <w:autoSpaceDN w:val="0"/>
            </w:pPr>
            <w:r w:rsidRPr="009B4AEE">
              <w:t xml:space="preserve">A security compromise can refer to any instance where there is a failure to comply with any security procedure(s) described in the </w:t>
            </w:r>
            <w:r w:rsidR="00534BAA" w:rsidRPr="009B4AEE">
              <w:rPr>
                <w:color w:val="000000"/>
              </w:rPr>
              <w:t>Supplier</w:t>
            </w:r>
            <w:r w:rsidR="002E0599">
              <w:rPr>
                <w:color w:val="000000"/>
              </w:rPr>
              <w:t>'</w:t>
            </w:r>
            <w:r w:rsidR="00534BAA" w:rsidRPr="009B4AEE">
              <w:rPr>
                <w:color w:val="000000"/>
              </w:rPr>
              <w:t xml:space="preserve">s </w:t>
            </w:r>
            <w:r w:rsidRPr="009B4AEE">
              <w:t xml:space="preserve">Operating </w:t>
            </w:r>
            <w:r w:rsidR="00534BAA" w:rsidRPr="009B4AEE">
              <w:rPr>
                <w:color w:val="000000"/>
              </w:rPr>
              <w:t>Manual, procedures</w:t>
            </w:r>
            <w:r w:rsidRPr="009B4AEE">
              <w:t xml:space="preserve"> or as required in the Authority Requirements</w:t>
            </w:r>
            <w:r w:rsidR="00534BAA" w:rsidRPr="009B4AEE">
              <w:rPr>
                <w:color w:val="000000"/>
              </w:rPr>
              <w:t>.</w:t>
            </w:r>
            <w:r w:rsidRPr="009B4AEE">
              <w:t>, and in particular (but not limited to) sections 2-7, 9-14, 17-20, 24-26, 28-34, 36, 39, 47-48 and 53).</w:t>
            </w:r>
          </w:p>
          <w:p w14:paraId="3B6D919B" w14:textId="77777777" w:rsidR="00372A08" w:rsidRPr="009B4AEE" w:rsidRDefault="00372A08" w:rsidP="00D06E6D">
            <w:pPr>
              <w:autoSpaceDE w:val="0"/>
              <w:autoSpaceDN w:val="0"/>
            </w:pPr>
          </w:p>
          <w:p w14:paraId="7577C890" w14:textId="263D8428" w:rsidR="00372A08" w:rsidRPr="009B4AEE" w:rsidRDefault="00372A08" w:rsidP="00D06E6D">
            <w:pPr>
              <w:autoSpaceDE w:val="0"/>
              <w:autoSpaceDN w:val="0"/>
            </w:pPr>
            <w:r w:rsidRPr="009B4AEE">
              <w:t xml:space="preserve">The Supplier will </w:t>
            </w:r>
            <w:r w:rsidR="00A0475F" w:rsidRPr="009B4AEE">
              <w:t>as a default</w:t>
            </w:r>
            <w:r w:rsidRPr="009B4AEE">
              <w:t xml:space="preserve"> be considered responsible for compromises and/or breaches caused by Personnel of HMPPS, HMCTS, the Police or other Agency</w:t>
            </w:r>
            <w:r w:rsidR="00747DB0" w:rsidRPr="009B4AEE">
              <w:t>/Related Third Party</w:t>
            </w:r>
            <w:r w:rsidRPr="009B4AEE">
              <w:t xml:space="preserve"> where such Personnel have been correctly issued with keys unless the Supplier</w:t>
            </w:r>
            <w:r w:rsidR="002E0599">
              <w:t>'</w:t>
            </w:r>
            <w:r w:rsidRPr="009B4AEE">
              <w:t>s own Personnel have taken reasonable steps to mitigate the risk as soon as they became aware of it.</w:t>
            </w:r>
          </w:p>
          <w:p w14:paraId="0F5633AD" w14:textId="77777777" w:rsidR="00D06E6D" w:rsidRPr="009B4AEE" w:rsidRDefault="00D06E6D" w:rsidP="00D06E6D">
            <w:pPr>
              <w:autoSpaceDE w:val="0"/>
              <w:autoSpaceDN w:val="0"/>
            </w:pPr>
          </w:p>
          <w:p w14:paraId="790934F5" w14:textId="77777777" w:rsidR="00D06E6D" w:rsidRPr="009B4AEE" w:rsidRDefault="00D06E6D" w:rsidP="00D06E6D">
            <w:pPr>
              <w:autoSpaceDE w:val="0"/>
              <w:autoSpaceDN w:val="0"/>
            </w:pPr>
            <w:r w:rsidRPr="009B4AEE">
              <w:t xml:space="preserve">A key or lock mismanagement instance occurs where: </w:t>
            </w:r>
          </w:p>
          <w:p w14:paraId="71419549" w14:textId="77777777" w:rsidR="00D06E6D" w:rsidRPr="009B4AEE" w:rsidRDefault="00D06E6D" w:rsidP="00D06E6D">
            <w:pPr>
              <w:autoSpaceDE w:val="0"/>
              <w:autoSpaceDN w:val="0"/>
            </w:pPr>
          </w:p>
          <w:p w14:paraId="7C08FC24" w14:textId="77777777" w:rsidR="00D06E6D" w:rsidRPr="009B4AEE" w:rsidRDefault="00D06E6D" w:rsidP="00D06E6D">
            <w:pPr>
              <w:autoSpaceDE w:val="0"/>
              <w:autoSpaceDN w:val="0"/>
            </w:pPr>
            <w:r w:rsidRPr="009B4AEE">
              <w:t xml:space="preserve">a) a key or keys are lost or unaccounted for (even if they are subsequently found); or </w:t>
            </w:r>
          </w:p>
          <w:p w14:paraId="7FBDDD32" w14:textId="28E11467" w:rsidR="00D06E6D" w:rsidRPr="009B4AEE" w:rsidRDefault="00D06E6D" w:rsidP="00D06E6D">
            <w:pPr>
              <w:autoSpaceDE w:val="0"/>
              <w:autoSpaceDN w:val="0"/>
            </w:pPr>
            <w:r w:rsidRPr="009B4AEE">
              <w:t xml:space="preserve">b) a key or keys are stored at a relevant location and premises, but not in accordance with the </w:t>
            </w:r>
            <w:r w:rsidR="00534BAA" w:rsidRPr="009B4AEE">
              <w:rPr>
                <w:color w:val="000000"/>
              </w:rPr>
              <w:t>Supplier</w:t>
            </w:r>
            <w:r w:rsidR="002E0599">
              <w:rPr>
                <w:color w:val="000000"/>
              </w:rPr>
              <w:t>'</w:t>
            </w:r>
            <w:r w:rsidR="00534BAA" w:rsidRPr="009B4AEE">
              <w:rPr>
                <w:color w:val="000000"/>
              </w:rPr>
              <w:t>s</w:t>
            </w:r>
            <w:r w:rsidRPr="009B4AEE">
              <w:t xml:space="preserve"> key security operating procedures; or </w:t>
            </w:r>
          </w:p>
          <w:p w14:paraId="31DBCB90" w14:textId="54AAB170" w:rsidR="00D06E6D" w:rsidRPr="009B4AEE" w:rsidRDefault="00D06E6D" w:rsidP="00D06E6D">
            <w:pPr>
              <w:autoSpaceDE w:val="0"/>
              <w:autoSpaceDN w:val="0"/>
            </w:pPr>
            <w:r w:rsidRPr="009B4AEE">
              <w:t xml:space="preserve">c) a key or keys are held by authorised staff of the </w:t>
            </w:r>
            <w:r w:rsidR="00534BAA" w:rsidRPr="009B4AEE">
              <w:rPr>
                <w:color w:val="000000"/>
              </w:rPr>
              <w:t>Supplier</w:t>
            </w:r>
            <w:r w:rsidRPr="009B4AEE">
              <w:t xml:space="preserve">, but not in accordance with the </w:t>
            </w:r>
            <w:r w:rsidR="00534BAA" w:rsidRPr="009B4AEE">
              <w:rPr>
                <w:color w:val="000000"/>
              </w:rPr>
              <w:t>Supplier</w:t>
            </w:r>
            <w:r w:rsidR="002E0599">
              <w:rPr>
                <w:color w:val="000000"/>
              </w:rPr>
              <w:t>'</w:t>
            </w:r>
            <w:r w:rsidR="00534BAA" w:rsidRPr="009B4AEE">
              <w:rPr>
                <w:color w:val="000000"/>
              </w:rPr>
              <w:t>s</w:t>
            </w:r>
            <w:r w:rsidRPr="009B4AEE">
              <w:t xml:space="preserve"> key security operating procedures;  </w:t>
            </w:r>
          </w:p>
          <w:p w14:paraId="581D2BA7" w14:textId="77777777" w:rsidR="00D06E6D" w:rsidRPr="009B4AEE" w:rsidRDefault="00D06E6D" w:rsidP="00D06E6D">
            <w:pPr>
              <w:autoSpaceDE w:val="0"/>
              <w:autoSpaceDN w:val="0"/>
            </w:pPr>
            <w:r w:rsidRPr="009B4AEE">
              <w:t>d) any other incident which may have resulted in a key or keys being, e.g. copied, stolen, used or misused by unauthorised persons, irrespective of whether or not such an event occurs; or</w:t>
            </w:r>
          </w:p>
          <w:p w14:paraId="7220856C" w14:textId="67F94758" w:rsidR="00D06E6D" w:rsidRPr="009B4AEE" w:rsidRDefault="00D06E6D" w:rsidP="00D06E6D">
            <w:pPr>
              <w:autoSpaceDE w:val="0"/>
              <w:autoSpaceDN w:val="0"/>
            </w:pPr>
            <w:r w:rsidRPr="009B4AEE">
              <w:t xml:space="preserve">e) any other incident where the security procedures relating to keys and/or locks set out in the </w:t>
            </w:r>
            <w:r w:rsidR="00534BAA" w:rsidRPr="009B4AEE">
              <w:rPr>
                <w:color w:val="000000"/>
              </w:rPr>
              <w:t>Supplier</w:t>
            </w:r>
            <w:r w:rsidR="002E0599">
              <w:rPr>
                <w:color w:val="000000"/>
              </w:rPr>
              <w:t>'</w:t>
            </w:r>
            <w:r w:rsidR="00534BAA" w:rsidRPr="009B4AEE">
              <w:rPr>
                <w:color w:val="000000"/>
              </w:rPr>
              <w:t>s procedures</w:t>
            </w:r>
            <w:r w:rsidRPr="009B4AEE">
              <w:t xml:space="preserve"> have not been complied with. </w:t>
            </w:r>
          </w:p>
          <w:p w14:paraId="64AB85AE" w14:textId="77777777" w:rsidR="00D06E6D" w:rsidRPr="009B4AEE" w:rsidRDefault="00D06E6D" w:rsidP="00D06E6D">
            <w:pPr>
              <w:autoSpaceDE w:val="0"/>
              <w:autoSpaceDN w:val="0"/>
            </w:pPr>
          </w:p>
          <w:p w14:paraId="23345162" w14:textId="77777777" w:rsidR="00D06E6D" w:rsidRPr="009B4AEE" w:rsidRDefault="00D06E6D" w:rsidP="00D06E6D">
            <w:pPr>
              <w:autoSpaceDE w:val="0"/>
              <w:autoSpaceDN w:val="0"/>
            </w:pPr>
            <w:r w:rsidRPr="009B4AEE">
              <w:t xml:space="preserve">Subject to the seriousness of the mismanagement of Custody Area or vehicle keys and/or locks, the Authority may at its sole discretion determine that a key or lock compromise has occurred and a full or partial re-lock is required at the location concerned. </w:t>
            </w:r>
          </w:p>
          <w:p w14:paraId="2922E908" w14:textId="77777777" w:rsidR="00D06E6D" w:rsidRPr="009B4AEE" w:rsidRDefault="00D06E6D" w:rsidP="00D06E6D">
            <w:pPr>
              <w:autoSpaceDE w:val="0"/>
              <w:autoSpaceDN w:val="0"/>
            </w:pPr>
          </w:p>
          <w:p w14:paraId="3B5295DF" w14:textId="77777777" w:rsidR="00D06E6D" w:rsidRPr="009B4AEE" w:rsidRDefault="00D06E6D" w:rsidP="00D06E6D">
            <w:pPr>
              <w:autoSpaceDE w:val="0"/>
              <w:autoSpaceDN w:val="0"/>
            </w:pPr>
            <w:r w:rsidRPr="009B4AEE">
              <w:t xml:space="preserve">Subject to the work involved in investigating a key/lock compromise incident, if a forensic investigation is also required the remedy described shall be applied; this decision is at the sole discretion of the Authority. </w:t>
            </w:r>
            <w:r w:rsidR="00534BAA" w:rsidRPr="009B4AEE">
              <w:rPr>
                <w:color w:val="000000"/>
              </w:rPr>
              <w:t>This CDI shall</w:t>
            </w:r>
            <w:r w:rsidRPr="009B4AEE">
              <w:t xml:space="preserve"> be </w:t>
            </w:r>
            <w:r w:rsidR="00534BAA" w:rsidRPr="009B4AEE">
              <w:rPr>
                <w:color w:val="000000"/>
              </w:rPr>
              <w:t>deemed to have been failed</w:t>
            </w:r>
            <w:r w:rsidRPr="009B4AEE">
              <w:t xml:space="preserve"> where the </w:t>
            </w:r>
            <w:r w:rsidR="00534BAA" w:rsidRPr="009B4AEE">
              <w:rPr>
                <w:color w:val="000000"/>
              </w:rPr>
              <w:t>Supplier</w:t>
            </w:r>
            <w:r w:rsidRPr="009B4AEE">
              <w:t xml:space="preserve"> is found to be fully or partially at fault. </w:t>
            </w:r>
          </w:p>
          <w:p w14:paraId="6A4C6E2A" w14:textId="77777777" w:rsidR="00D05E20" w:rsidRPr="009B4AEE" w:rsidRDefault="00D05E20" w:rsidP="00D06E6D">
            <w:pPr>
              <w:autoSpaceDE w:val="0"/>
              <w:autoSpaceDN w:val="0"/>
            </w:pPr>
          </w:p>
          <w:p w14:paraId="112B3F84" w14:textId="77777777" w:rsidR="00D05E20" w:rsidRPr="009B4AEE" w:rsidRDefault="00D05E20" w:rsidP="00D06E6D">
            <w:pPr>
              <w:autoSpaceDE w:val="0"/>
              <w:autoSpaceDN w:val="0"/>
            </w:pPr>
            <w:r w:rsidRPr="009B4AEE">
              <w:t>For the avoidance of doubt, any failure other than those listed in the Service Points column in relation to this CDI may result in an Improvement Plan but do not result in Service Points.</w:t>
            </w:r>
          </w:p>
          <w:p w14:paraId="433060E7" w14:textId="77777777" w:rsidR="00D06E6D" w:rsidRPr="009B4AEE" w:rsidRDefault="00D06E6D" w:rsidP="00D06E6D">
            <w:pPr>
              <w:autoSpaceDE w:val="0"/>
              <w:autoSpaceDN w:val="0"/>
            </w:pPr>
          </w:p>
          <w:p w14:paraId="32024F5E" w14:textId="77777777" w:rsidR="00D06E6D" w:rsidRPr="009B4AEE" w:rsidRDefault="00D06E6D" w:rsidP="00D06E6D">
            <w:pPr>
              <w:autoSpaceDE w:val="0"/>
              <w:autoSpaceDN w:val="0"/>
            </w:pPr>
          </w:p>
        </w:tc>
        <w:tc>
          <w:tcPr>
            <w:tcW w:w="1559" w:type="dxa"/>
          </w:tcPr>
          <w:p w14:paraId="1DAB8DA3" w14:textId="77777777" w:rsidR="00D06E6D" w:rsidRPr="009B4AEE" w:rsidRDefault="00534BAA" w:rsidP="00D06E6D">
            <w:r w:rsidRPr="009B4AEE">
              <w:t>100% compliance</w:t>
            </w:r>
          </w:p>
        </w:tc>
        <w:tc>
          <w:tcPr>
            <w:tcW w:w="1560" w:type="dxa"/>
          </w:tcPr>
          <w:p w14:paraId="59655A70" w14:textId="77777777" w:rsidR="00D06E6D" w:rsidRPr="009B4AEE" w:rsidRDefault="00D06E6D" w:rsidP="00D06E6D">
            <w:r w:rsidRPr="009B4AEE">
              <w:t>Improvement Plan</w:t>
            </w:r>
            <w:r w:rsidR="00BD1DF8" w:rsidRPr="009B4AEE">
              <w:t xml:space="preserve"> and/or Service Points</w:t>
            </w:r>
            <w:r w:rsidRPr="009B4AEE">
              <w:t xml:space="preserve"> </w:t>
            </w:r>
          </w:p>
        </w:tc>
        <w:tc>
          <w:tcPr>
            <w:tcW w:w="1134" w:type="dxa"/>
          </w:tcPr>
          <w:p w14:paraId="204B6BAE" w14:textId="77777777" w:rsidR="00D06E6D" w:rsidRPr="009B4AEE" w:rsidRDefault="00D06E6D" w:rsidP="00D06E6D">
            <w:bookmarkStart w:id="78" w:name="_9kMI1H6ZWu47879DZS061uC"/>
            <w:r w:rsidRPr="009B4AEE">
              <w:t>Monthly</w:t>
            </w:r>
            <w:bookmarkEnd w:id="78"/>
          </w:p>
        </w:tc>
        <w:tc>
          <w:tcPr>
            <w:tcW w:w="2268" w:type="dxa"/>
          </w:tcPr>
          <w:p w14:paraId="086EC8C2" w14:textId="77777777" w:rsidR="00D06E6D" w:rsidRPr="009B4AEE" w:rsidRDefault="00D06E6D" w:rsidP="00D06E6D">
            <w:pPr>
              <w:spacing w:after="120"/>
            </w:pPr>
            <w:r w:rsidRPr="009B4AEE">
              <w:t xml:space="preserve">Re-lock per individual lock, inc locksmith time and T&amp;S: </w:t>
            </w:r>
          </w:p>
          <w:p w14:paraId="1D186616" w14:textId="77777777" w:rsidR="00D06E6D" w:rsidRPr="009B4AEE" w:rsidRDefault="00D06E6D" w:rsidP="00D06E6D">
            <w:pPr>
              <w:spacing w:after="120"/>
            </w:pPr>
            <w:r w:rsidRPr="009B4AEE">
              <w:t xml:space="preserve">6 </w:t>
            </w:r>
            <w:r w:rsidR="00534BAA" w:rsidRPr="009B4AEE">
              <w:t>Service</w:t>
            </w:r>
            <w:r w:rsidRPr="009B4AEE">
              <w:t xml:space="preserve"> Points</w:t>
            </w:r>
          </w:p>
          <w:p w14:paraId="4C1128E4" w14:textId="77777777" w:rsidR="00D06E6D" w:rsidRPr="009B4AEE" w:rsidRDefault="00D06E6D" w:rsidP="00D06E6D">
            <w:r w:rsidRPr="009B4AEE">
              <w:t xml:space="preserve">Forensic investigation per indiv set of keys: </w:t>
            </w:r>
          </w:p>
          <w:p w14:paraId="495A96EF" w14:textId="77777777" w:rsidR="00D06E6D" w:rsidRPr="009B4AEE" w:rsidRDefault="00D06E6D" w:rsidP="00D06E6D">
            <w:r w:rsidRPr="009B4AEE">
              <w:t xml:space="preserve">15 </w:t>
            </w:r>
            <w:r w:rsidR="00534BAA" w:rsidRPr="009B4AEE">
              <w:t>Service Points</w:t>
            </w:r>
          </w:p>
          <w:p w14:paraId="335D1C14" w14:textId="77777777" w:rsidR="00D06E6D" w:rsidRPr="009B4AEE" w:rsidRDefault="00D06E6D" w:rsidP="00D06E6D"/>
          <w:p w14:paraId="160AE929" w14:textId="77777777" w:rsidR="00D06E6D" w:rsidRPr="009B4AEE" w:rsidRDefault="00D06E6D" w:rsidP="00D06E6D"/>
        </w:tc>
        <w:tc>
          <w:tcPr>
            <w:tcW w:w="2722" w:type="dxa"/>
          </w:tcPr>
          <w:p w14:paraId="3B9F7EB8" w14:textId="06024B90" w:rsidR="00D06E6D" w:rsidRPr="009B4AEE" w:rsidRDefault="00D06E6D" w:rsidP="00D06E6D">
            <w:pPr>
              <w:spacing w:after="120"/>
            </w:pPr>
            <w:r w:rsidRPr="009B4AEE">
              <w:t xml:space="preserve">Two or more failures requiring a re-lock in any </w:t>
            </w:r>
            <w:bookmarkStart w:id="79" w:name="_9kMLK5YVt36767GIDzz172"/>
            <w:r w:rsidRPr="009B4AEE">
              <w:t>12 month</w:t>
            </w:r>
            <w:bookmarkEnd w:id="79"/>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r w:rsidRPr="009B4AEE">
              <w:t>.</w:t>
            </w:r>
          </w:p>
          <w:p w14:paraId="70CD34DA" w14:textId="77777777" w:rsidR="00D06E6D" w:rsidRPr="009B4AEE" w:rsidRDefault="00D06E6D" w:rsidP="00D06E6D">
            <w:pPr>
              <w:spacing w:after="120"/>
            </w:pPr>
          </w:p>
          <w:p w14:paraId="0B719180" w14:textId="77777777" w:rsidR="00D06E6D" w:rsidRPr="009B4AEE" w:rsidRDefault="00D06E6D" w:rsidP="00D06E6D">
            <w:pPr>
              <w:spacing w:after="120"/>
            </w:pPr>
          </w:p>
        </w:tc>
      </w:tr>
      <w:tr w:rsidR="00D06E6D" w:rsidRPr="009B4AEE" w14:paraId="684EC798" w14:textId="77777777" w:rsidTr="00906E9B">
        <w:trPr>
          <w:trHeight w:val="874"/>
        </w:trPr>
        <w:tc>
          <w:tcPr>
            <w:tcW w:w="1242" w:type="dxa"/>
          </w:tcPr>
          <w:p w14:paraId="33ACE6C5" w14:textId="77777777" w:rsidR="00D06E6D" w:rsidRPr="009B4AEE" w:rsidRDefault="00D06E6D" w:rsidP="00D06E6D">
            <w:pPr>
              <w:rPr>
                <w:b/>
              </w:rPr>
            </w:pPr>
            <w:r w:rsidRPr="009B4AEE">
              <w:rPr>
                <w:b/>
              </w:rPr>
              <w:t>Security and Public Protection</w:t>
            </w:r>
          </w:p>
        </w:tc>
        <w:tc>
          <w:tcPr>
            <w:tcW w:w="993" w:type="dxa"/>
          </w:tcPr>
          <w:p w14:paraId="0B1DE82A" w14:textId="77777777" w:rsidR="00D06E6D" w:rsidRPr="009B4AEE" w:rsidRDefault="00D06E6D" w:rsidP="00D06E6D">
            <w:pPr>
              <w:jc w:val="center"/>
            </w:pPr>
            <w:r w:rsidRPr="009B4AEE">
              <w:t>8</w:t>
            </w:r>
          </w:p>
        </w:tc>
        <w:tc>
          <w:tcPr>
            <w:tcW w:w="3685" w:type="dxa"/>
          </w:tcPr>
          <w:p w14:paraId="15604982" w14:textId="15C77074"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Failure to achieve a verified rating of </w:t>
            </w:r>
            <w:r w:rsidR="002E0599">
              <w:rPr>
                <w:rFonts w:ascii="Arial" w:hAnsi="Arial" w:cs="Arial"/>
                <w:color w:val="auto"/>
                <w:sz w:val="20"/>
                <w:szCs w:val="20"/>
              </w:rPr>
              <w:t>"</w:t>
            </w:r>
            <w:r w:rsidRPr="009B4AEE">
              <w:rPr>
                <w:rFonts w:ascii="Arial" w:hAnsi="Arial" w:cs="Arial"/>
                <w:color w:val="auto"/>
                <w:sz w:val="20"/>
                <w:szCs w:val="20"/>
              </w:rPr>
              <w:t>Moderate</w:t>
            </w:r>
            <w:r w:rsidR="002E0599">
              <w:rPr>
                <w:rFonts w:ascii="Arial" w:hAnsi="Arial" w:cs="Arial"/>
                <w:color w:val="auto"/>
                <w:sz w:val="20"/>
                <w:szCs w:val="20"/>
              </w:rPr>
              <w:t>"</w:t>
            </w:r>
            <w:r w:rsidRPr="009B4AEE">
              <w:rPr>
                <w:rFonts w:ascii="Arial" w:hAnsi="Arial" w:cs="Arial"/>
                <w:color w:val="auto"/>
                <w:sz w:val="20"/>
                <w:szCs w:val="20"/>
              </w:rPr>
              <w:t xml:space="preserve"> </w:t>
            </w:r>
            <w:r w:rsidR="00A07FE0" w:rsidRPr="009B4AEE">
              <w:rPr>
                <w:rFonts w:ascii="Arial" w:hAnsi="Arial" w:cs="Arial"/>
                <w:color w:val="auto"/>
                <w:sz w:val="20"/>
                <w:szCs w:val="20"/>
              </w:rPr>
              <w:t xml:space="preserve">or higher </w:t>
            </w:r>
            <w:r w:rsidRPr="009B4AEE">
              <w:rPr>
                <w:rFonts w:ascii="Arial" w:hAnsi="Arial" w:cs="Arial"/>
                <w:color w:val="auto"/>
                <w:sz w:val="20"/>
                <w:szCs w:val="20"/>
              </w:rPr>
              <w:t xml:space="preserve">on </w:t>
            </w:r>
            <w:r w:rsidR="00B71569" w:rsidRPr="009B4AEE">
              <w:rPr>
                <w:rFonts w:ascii="Arial" w:hAnsi="Arial" w:cs="Arial"/>
                <w:color w:val="auto"/>
                <w:sz w:val="20"/>
                <w:szCs w:val="20"/>
              </w:rPr>
              <w:t>Supplier</w:t>
            </w:r>
            <w:r w:rsidR="002E0599">
              <w:rPr>
                <w:rFonts w:ascii="Arial" w:hAnsi="Arial" w:cs="Arial"/>
                <w:color w:val="auto"/>
                <w:sz w:val="20"/>
                <w:szCs w:val="20"/>
              </w:rPr>
              <w:t>'</w:t>
            </w:r>
            <w:r w:rsidR="00B71569" w:rsidRPr="009B4AEE">
              <w:rPr>
                <w:rFonts w:ascii="Arial" w:hAnsi="Arial" w:cs="Arial"/>
                <w:color w:val="auto"/>
                <w:sz w:val="20"/>
                <w:szCs w:val="20"/>
              </w:rPr>
              <w:t>s own</w:t>
            </w:r>
            <w:r w:rsidRPr="009B4AEE">
              <w:rPr>
                <w:rFonts w:ascii="Arial" w:hAnsi="Arial" w:cs="Arial"/>
                <w:color w:val="auto"/>
                <w:sz w:val="20"/>
                <w:szCs w:val="20"/>
              </w:rPr>
              <w:t xml:space="preserve"> </w:t>
            </w:r>
            <w:bookmarkStart w:id="80" w:name="_9kMIH5YVt3676BLsky6um"/>
            <w:r w:rsidRPr="009B4AEE">
              <w:rPr>
                <w:rFonts w:ascii="Arial" w:hAnsi="Arial" w:cs="Arial"/>
                <w:color w:val="auto"/>
                <w:sz w:val="20"/>
                <w:szCs w:val="20"/>
              </w:rPr>
              <w:t>annual</w:t>
            </w:r>
            <w:bookmarkEnd w:id="80"/>
            <w:r w:rsidRPr="009B4AEE">
              <w:rPr>
                <w:rFonts w:ascii="Arial" w:hAnsi="Arial" w:cs="Arial"/>
                <w:color w:val="auto"/>
                <w:sz w:val="20"/>
                <w:szCs w:val="20"/>
              </w:rPr>
              <w:t xml:space="preserve"> internal audit of prisoner safety, decency, welfare and security procedures (verification undertaken by </w:t>
            </w:r>
            <w:r w:rsidR="00534BAA" w:rsidRPr="009B4AEE">
              <w:rPr>
                <w:rFonts w:ascii="Arial" w:hAnsi="Arial" w:cs="Arial"/>
                <w:sz w:val="20"/>
                <w:szCs w:val="20"/>
              </w:rPr>
              <w:t>the Contract Manager</w:t>
            </w:r>
            <w:r w:rsidRPr="009B4AEE">
              <w:rPr>
                <w:rFonts w:ascii="Arial" w:hAnsi="Arial" w:cs="Arial"/>
                <w:color w:val="auto"/>
                <w:sz w:val="20"/>
                <w:szCs w:val="20"/>
              </w:rPr>
              <w:t>).</w:t>
            </w:r>
          </w:p>
          <w:p w14:paraId="29F0C72F" w14:textId="77777777" w:rsidR="00D06E6D" w:rsidRPr="009B4AEE" w:rsidRDefault="00D06E6D" w:rsidP="00D06E6D">
            <w:pPr>
              <w:pStyle w:val="Default"/>
              <w:rPr>
                <w:rFonts w:ascii="Arial" w:hAnsi="Arial" w:cs="Arial"/>
                <w:color w:val="auto"/>
                <w:sz w:val="20"/>
                <w:szCs w:val="20"/>
              </w:rPr>
            </w:pPr>
          </w:p>
          <w:p w14:paraId="15163071" w14:textId="33D26D82" w:rsidR="00D06E6D" w:rsidRPr="009B4AEE" w:rsidRDefault="00D06E6D" w:rsidP="00D06E6D">
            <w:pPr>
              <w:pStyle w:val="Default"/>
              <w:rPr>
                <w:rFonts w:ascii="Arial" w:hAnsi="Arial" w:cs="Arial"/>
                <w:color w:val="auto"/>
                <w:sz w:val="20"/>
                <w:szCs w:val="20"/>
              </w:rPr>
            </w:pPr>
            <w:r w:rsidRPr="009B4AEE">
              <w:rPr>
                <w:rFonts w:ascii="Arial" w:hAnsi="Arial" w:cs="Arial"/>
                <w:b/>
                <w:color w:val="auto"/>
                <w:sz w:val="20"/>
                <w:szCs w:val="20"/>
              </w:rPr>
              <w:t>CDI Clarification:</w:t>
            </w:r>
            <w:r w:rsidRPr="009B4AEE">
              <w:rPr>
                <w:rFonts w:ascii="Arial" w:hAnsi="Arial" w:cs="Arial"/>
                <w:color w:val="auto"/>
                <w:sz w:val="20"/>
                <w:szCs w:val="20"/>
              </w:rPr>
              <w:t xml:space="preserve"> Each </w:t>
            </w:r>
            <w:bookmarkStart w:id="81" w:name="_9kMI2I6ZWu47879DZS061uC"/>
            <w:r w:rsidR="00534BAA" w:rsidRPr="009B4AEE">
              <w:rPr>
                <w:rFonts w:ascii="Arial" w:hAnsi="Arial" w:cs="Arial"/>
                <w:sz w:val="20"/>
                <w:szCs w:val="20"/>
              </w:rPr>
              <w:t>Monthly</w:t>
            </w:r>
            <w:bookmarkEnd w:id="81"/>
            <w:r w:rsidR="00534BAA" w:rsidRPr="009B4AEE">
              <w:rPr>
                <w:rFonts w:ascii="Arial" w:hAnsi="Arial" w:cs="Arial"/>
                <w:sz w:val="20"/>
                <w:szCs w:val="20"/>
              </w:rPr>
              <w:t xml:space="preserve"> Performance Report</w:t>
            </w:r>
            <w:r w:rsidRPr="009B4AEE">
              <w:rPr>
                <w:rFonts w:ascii="Arial" w:hAnsi="Arial" w:cs="Arial"/>
                <w:color w:val="auto"/>
                <w:sz w:val="20"/>
                <w:szCs w:val="20"/>
              </w:rPr>
              <w:t xml:space="preserve"> will show the most recent result taken from the </w:t>
            </w:r>
            <w:r w:rsidR="00534BAA" w:rsidRPr="009B4AEE">
              <w:rPr>
                <w:rFonts w:ascii="Arial" w:hAnsi="Arial" w:cs="Arial"/>
                <w:sz w:val="20"/>
                <w:szCs w:val="20"/>
              </w:rPr>
              <w:t>Supplier</w:t>
            </w:r>
            <w:r w:rsidR="002E0599">
              <w:rPr>
                <w:rFonts w:ascii="Arial" w:hAnsi="Arial" w:cs="Arial"/>
                <w:sz w:val="20"/>
                <w:szCs w:val="20"/>
              </w:rPr>
              <w:t>'</w:t>
            </w:r>
            <w:r w:rsidR="00534BAA" w:rsidRPr="009B4AEE">
              <w:rPr>
                <w:rFonts w:ascii="Arial" w:hAnsi="Arial" w:cs="Arial"/>
                <w:sz w:val="20"/>
                <w:szCs w:val="20"/>
              </w:rPr>
              <w:t>s</w:t>
            </w:r>
            <w:r w:rsidRPr="009B4AEE">
              <w:rPr>
                <w:rFonts w:ascii="Arial" w:hAnsi="Arial" w:cs="Arial"/>
                <w:color w:val="auto"/>
                <w:sz w:val="20"/>
                <w:szCs w:val="20"/>
              </w:rPr>
              <w:t xml:space="preserve"> own self-audit of their prisoner safety and security procedures.</w:t>
            </w:r>
          </w:p>
          <w:p w14:paraId="0F4D14C7" w14:textId="77777777" w:rsidR="00D06E6D" w:rsidRPr="009B4AEE" w:rsidRDefault="00D06E6D" w:rsidP="00D06E6D">
            <w:pPr>
              <w:pStyle w:val="Default"/>
              <w:rPr>
                <w:rFonts w:ascii="Arial" w:hAnsi="Arial" w:cs="Arial"/>
                <w:color w:val="auto"/>
                <w:sz w:val="20"/>
                <w:szCs w:val="20"/>
              </w:rPr>
            </w:pPr>
          </w:p>
          <w:p w14:paraId="1B22D2D6" w14:textId="77777777"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Prior to </w:t>
            </w:r>
            <w:r w:rsidR="00534BAA" w:rsidRPr="009B4AEE">
              <w:rPr>
                <w:rFonts w:ascii="Arial" w:hAnsi="Arial" w:cs="Arial"/>
                <w:sz w:val="20"/>
                <w:szCs w:val="20"/>
              </w:rPr>
              <w:t>the Operational Services Commencement Date the Supplier</w:t>
            </w:r>
            <w:r w:rsidRPr="009B4AEE">
              <w:rPr>
                <w:rFonts w:ascii="Arial" w:hAnsi="Arial" w:cs="Arial"/>
                <w:color w:val="auto"/>
                <w:sz w:val="20"/>
                <w:szCs w:val="20"/>
              </w:rPr>
              <w:t xml:space="preserve"> will submit and agree with the Authority a set of audit baselines, an assessment methodology and scoring system in support of this CDI. A full set of supporting evidence and documentation will be provided to the Authority for validation within 10 </w:t>
            </w:r>
            <w:r w:rsidR="00534BAA" w:rsidRPr="009B4AEE">
              <w:rPr>
                <w:rFonts w:ascii="Arial" w:hAnsi="Arial" w:cs="Arial"/>
                <w:sz w:val="20"/>
                <w:szCs w:val="20"/>
              </w:rPr>
              <w:t>Working Days</w:t>
            </w:r>
            <w:r w:rsidRPr="009B4AEE">
              <w:rPr>
                <w:rFonts w:ascii="Arial" w:hAnsi="Arial" w:cs="Arial"/>
                <w:color w:val="auto"/>
                <w:sz w:val="20"/>
                <w:szCs w:val="20"/>
              </w:rPr>
              <w:t xml:space="preserve"> of the audit being completed. For the avoidance of doubt no audit score will be final until it has been confirmed by the Authority and the final rating shall be at the sole discretion of the Authority.</w:t>
            </w:r>
          </w:p>
          <w:p w14:paraId="21FF2C98" w14:textId="77777777" w:rsidR="00D06E6D" w:rsidRPr="009B4AEE" w:rsidRDefault="00D06E6D" w:rsidP="00D06E6D">
            <w:pPr>
              <w:pStyle w:val="Default"/>
              <w:rPr>
                <w:rFonts w:ascii="Arial" w:hAnsi="Arial" w:cs="Arial"/>
                <w:color w:val="auto"/>
                <w:sz w:val="20"/>
                <w:szCs w:val="20"/>
              </w:rPr>
            </w:pPr>
          </w:p>
          <w:p w14:paraId="555E7652" w14:textId="507CAA8B" w:rsidR="00D06E6D" w:rsidRPr="009B4AEE" w:rsidRDefault="00372A08" w:rsidP="00D06E6D">
            <w:pPr>
              <w:pStyle w:val="Default"/>
              <w:rPr>
                <w:rFonts w:ascii="Arial" w:hAnsi="Arial" w:cs="Arial"/>
                <w:color w:val="auto"/>
                <w:sz w:val="20"/>
                <w:szCs w:val="20"/>
              </w:rPr>
            </w:pPr>
            <w:r w:rsidRPr="009B4AEE">
              <w:rPr>
                <w:rFonts w:ascii="Arial" w:hAnsi="Arial" w:cs="Arial"/>
                <w:color w:val="auto"/>
                <w:sz w:val="20"/>
                <w:szCs w:val="20"/>
              </w:rPr>
              <w:t xml:space="preserve">The </w:t>
            </w:r>
            <w:r w:rsidR="0059308A" w:rsidRPr="009B4AEE">
              <w:rPr>
                <w:rFonts w:ascii="Arial" w:hAnsi="Arial" w:cs="Arial"/>
                <w:color w:val="auto"/>
                <w:sz w:val="20"/>
                <w:szCs w:val="20"/>
              </w:rPr>
              <w:t xml:space="preserve">process, </w:t>
            </w:r>
            <w:r w:rsidRPr="009B4AEE">
              <w:rPr>
                <w:rFonts w:ascii="Arial" w:hAnsi="Arial" w:cs="Arial"/>
                <w:color w:val="auto"/>
                <w:sz w:val="20"/>
                <w:szCs w:val="20"/>
              </w:rPr>
              <w:t>score</w:t>
            </w:r>
            <w:r w:rsidR="0059308A" w:rsidRPr="009B4AEE">
              <w:rPr>
                <w:rFonts w:ascii="Arial" w:hAnsi="Arial" w:cs="Arial"/>
                <w:color w:val="auto"/>
                <w:sz w:val="20"/>
                <w:szCs w:val="20"/>
              </w:rPr>
              <w:t xml:space="preserve"> and </w:t>
            </w:r>
            <w:r w:rsidRPr="009B4AEE">
              <w:rPr>
                <w:rFonts w:ascii="Arial" w:hAnsi="Arial" w:cs="Arial"/>
                <w:color w:val="auto"/>
                <w:sz w:val="20"/>
                <w:szCs w:val="20"/>
              </w:rPr>
              <w:t xml:space="preserve">evidence required to achieve the </w:t>
            </w:r>
            <w:r w:rsidR="00D06E6D" w:rsidRPr="009B4AEE">
              <w:rPr>
                <w:rFonts w:ascii="Arial" w:hAnsi="Arial" w:cs="Arial"/>
                <w:color w:val="auto"/>
                <w:sz w:val="20"/>
                <w:szCs w:val="20"/>
              </w:rPr>
              <w:t xml:space="preserve">Audit </w:t>
            </w:r>
            <w:r w:rsidR="0059308A" w:rsidRPr="009B4AEE">
              <w:rPr>
                <w:rFonts w:ascii="Arial" w:hAnsi="Arial" w:cs="Arial"/>
                <w:color w:val="auto"/>
                <w:sz w:val="20"/>
                <w:szCs w:val="20"/>
              </w:rPr>
              <w:t>rating</w:t>
            </w:r>
            <w:r w:rsidRPr="009B4AEE">
              <w:rPr>
                <w:rFonts w:ascii="Arial" w:hAnsi="Arial" w:cs="Arial"/>
                <w:color w:val="auto"/>
                <w:sz w:val="20"/>
                <w:szCs w:val="20"/>
              </w:rPr>
              <w:t>s</w:t>
            </w:r>
            <w:r w:rsidR="00D06E6D" w:rsidRPr="009B4AEE">
              <w:rPr>
                <w:rFonts w:ascii="Arial" w:hAnsi="Arial" w:cs="Arial"/>
                <w:color w:val="auto"/>
                <w:sz w:val="20"/>
                <w:szCs w:val="20"/>
              </w:rPr>
              <w:t xml:space="preserve"> will </w:t>
            </w:r>
            <w:r w:rsidRPr="009B4AEE">
              <w:rPr>
                <w:rFonts w:ascii="Arial" w:hAnsi="Arial" w:cs="Arial"/>
                <w:color w:val="auto"/>
                <w:sz w:val="20"/>
                <w:szCs w:val="20"/>
              </w:rPr>
              <w:t>be agreed with the Authority prior to contract commencement (and periodically thereafter) and will be equivalent to the</w:t>
            </w:r>
            <w:r w:rsidR="00D06E6D" w:rsidRPr="009B4AEE">
              <w:rPr>
                <w:rFonts w:ascii="Arial" w:hAnsi="Arial" w:cs="Arial"/>
                <w:color w:val="auto"/>
                <w:sz w:val="20"/>
                <w:szCs w:val="20"/>
              </w:rPr>
              <w:t xml:space="preserve"> HMPPS Standard Audit scorings</w:t>
            </w:r>
            <w:r w:rsidRPr="009B4AEE">
              <w:rPr>
                <w:rFonts w:ascii="Arial" w:hAnsi="Arial" w:cs="Arial"/>
                <w:color w:val="auto"/>
                <w:sz w:val="20"/>
                <w:szCs w:val="20"/>
              </w:rPr>
              <w:t xml:space="preserve"> as apply at the time. These</w:t>
            </w:r>
            <w:r w:rsidR="00D06E6D" w:rsidRPr="009B4AEE">
              <w:rPr>
                <w:rFonts w:ascii="Arial" w:hAnsi="Arial" w:cs="Arial"/>
                <w:color w:val="auto"/>
                <w:sz w:val="20"/>
                <w:szCs w:val="20"/>
              </w:rPr>
              <w:t xml:space="preserve"> are</w:t>
            </w:r>
            <w:r w:rsidRPr="009B4AEE">
              <w:rPr>
                <w:rFonts w:ascii="Arial" w:hAnsi="Arial" w:cs="Arial"/>
                <w:color w:val="auto"/>
                <w:sz w:val="20"/>
                <w:szCs w:val="20"/>
              </w:rPr>
              <w:t xml:space="preserve"> currently </w:t>
            </w:r>
            <w:r w:rsidR="00D06E6D" w:rsidRPr="009B4AEE">
              <w:rPr>
                <w:rFonts w:ascii="Arial" w:hAnsi="Arial" w:cs="Arial"/>
                <w:color w:val="auto"/>
                <w:sz w:val="20"/>
                <w:szCs w:val="20"/>
              </w:rPr>
              <w:t xml:space="preserve">based on a 4-tier rating system from Unsatisfactory (Red) to Substantial (Green). Moderate (Amber/Green) is described as </w:t>
            </w:r>
            <w:r w:rsidR="002E0599">
              <w:rPr>
                <w:rFonts w:ascii="Arial" w:hAnsi="Arial" w:cs="Arial"/>
                <w:color w:val="auto"/>
                <w:sz w:val="20"/>
                <w:szCs w:val="20"/>
              </w:rPr>
              <w:t>"</w:t>
            </w:r>
            <w:r w:rsidR="00D06E6D" w:rsidRPr="009B4AEE">
              <w:rPr>
                <w:rFonts w:ascii="Arial" w:hAnsi="Arial" w:cs="Arial"/>
                <w:color w:val="auto"/>
                <w:sz w:val="20"/>
                <w:szCs w:val="20"/>
              </w:rPr>
              <w:t>although there are some weaknesses in control design or operation of controls, they do not require significant improvement in order to manage risks to the achievement of system objectives</w:t>
            </w:r>
            <w:r w:rsidR="002E0599">
              <w:rPr>
                <w:rFonts w:ascii="Arial" w:hAnsi="Arial" w:cs="Arial"/>
                <w:color w:val="auto"/>
                <w:sz w:val="20"/>
                <w:szCs w:val="20"/>
              </w:rPr>
              <w:t>"</w:t>
            </w:r>
            <w:r w:rsidR="00D06E6D" w:rsidRPr="009B4AEE">
              <w:rPr>
                <w:rFonts w:ascii="Arial" w:hAnsi="Arial" w:cs="Arial"/>
                <w:color w:val="auto"/>
                <w:sz w:val="20"/>
                <w:szCs w:val="20"/>
              </w:rPr>
              <w:t xml:space="preserve"> and is the second highest level.</w:t>
            </w:r>
          </w:p>
          <w:p w14:paraId="23EDFCFC" w14:textId="77777777" w:rsidR="00D06E6D" w:rsidRPr="009B4AEE" w:rsidRDefault="00D06E6D" w:rsidP="00D06E6D"/>
        </w:tc>
        <w:tc>
          <w:tcPr>
            <w:tcW w:w="1559" w:type="dxa"/>
          </w:tcPr>
          <w:p w14:paraId="7C0F172D" w14:textId="77777777" w:rsidR="00D06E6D" w:rsidRPr="009B4AEE" w:rsidRDefault="00D06E6D" w:rsidP="00D06E6D">
            <w:r w:rsidRPr="009B4AEE">
              <w:t>Moderate</w:t>
            </w:r>
            <w:r w:rsidR="003271E3" w:rsidRPr="009B4AEE">
              <w:t xml:space="preserve"> Rating</w:t>
            </w:r>
          </w:p>
        </w:tc>
        <w:tc>
          <w:tcPr>
            <w:tcW w:w="1560" w:type="dxa"/>
          </w:tcPr>
          <w:p w14:paraId="69F90C10" w14:textId="77777777" w:rsidR="00D06E6D" w:rsidRPr="009B4AEE" w:rsidRDefault="00D06E6D" w:rsidP="00D06E6D">
            <w:r w:rsidRPr="009B4AEE">
              <w:t>Improvement Plan</w:t>
            </w:r>
          </w:p>
        </w:tc>
        <w:tc>
          <w:tcPr>
            <w:tcW w:w="1134" w:type="dxa"/>
          </w:tcPr>
          <w:p w14:paraId="12509F40" w14:textId="77777777" w:rsidR="00D06E6D" w:rsidRPr="009B4AEE" w:rsidRDefault="00D06E6D" w:rsidP="00D06E6D">
            <w:bookmarkStart w:id="82" w:name="_9kR3WTr14548DLCw4skwA"/>
            <w:r w:rsidRPr="009B4AEE">
              <w:t>Annually</w:t>
            </w:r>
            <w:bookmarkEnd w:id="82"/>
          </w:p>
        </w:tc>
        <w:tc>
          <w:tcPr>
            <w:tcW w:w="2268" w:type="dxa"/>
          </w:tcPr>
          <w:p w14:paraId="39FA2122" w14:textId="77777777" w:rsidR="00D06E6D" w:rsidRPr="009B4AEE" w:rsidRDefault="00D06E6D" w:rsidP="00D06E6D">
            <w:r w:rsidRPr="009B4AEE">
              <w:t>N/A</w:t>
            </w:r>
          </w:p>
        </w:tc>
        <w:tc>
          <w:tcPr>
            <w:tcW w:w="2722" w:type="dxa"/>
          </w:tcPr>
          <w:p w14:paraId="4BD5E8BF" w14:textId="77777777" w:rsidR="00D06E6D" w:rsidRPr="009B4AEE" w:rsidRDefault="00D06E6D" w:rsidP="00D06E6D">
            <w:r w:rsidRPr="009B4AEE">
              <w:t>N/A</w:t>
            </w:r>
          </w:p>
        </w:tc>
      </w:tr>
      <w:tr w:rsidR="00D06E6D" w:rsidRPr="009B4AEE" w14:paraId="0CE95DFD" w14:textId="77777777" w:rsidTr="00906E9B">
        <w:tc>
          <w:tcPr>
            <w:tcW w:w="1242" w:type="dxa"/>
          </w:tcPr>
          <w:p w14:paraId="314BF4C0" w14:textId="77777777" w:rsidR="00D06E6D" w:rsidRPr="009B4AEE" w:rsidRDefault="00D06E6D" w:rsidP="00D06E6D">
            <w:pPr>
              <w:rPr>
                <w:b/>
              </w:rPr>
            </w:pPr>
            <w:r w:rsidRPr="009B4AEE">
              <w:rPr>
                <w:b/>
              </w:rPr>
              <w:t>Prisoner Welfare</w:t>
            </w:r>
          </w:p>
        </w:tc>
        <w:tc>
          <w:tcPr>
            <w:tcW w:w="993" w:type="dxa"/>
          </w:tcPr>
          <w:p w14:paraId="49F93E1E" w14:textId="77777777" w:rsidR="00D06E6D" w:rsidRPr="009B4AEE" w:rsidRDefault="00D06E6D" w:rsidP="00D06E6D">
            <w:pPr>
              <w:jc w:val="center"/>
            </w:pPr>
            <w:r w:rsidRPr="009B4AEE">
              <w:t>9</w:t>
            </w:r>
          </w:p>
        </w:tc>
        <w:tc>
          <w:tcPr>
            <w:tcW w:w="3685" w:type="dxa"/>
          </w:tcPr>
          <w:p w14:paraId="79D0F2F7" w14:textId="77777777" w:rsidR="00D06E6D" w:rsidRPr="009B4AEE" w:rsidRDefault="00D06E6D" w:rsidP="00D06E6D">
            <w:pPr>
              <w:spacing w:line="235" w:lineRule="auto"/>
            </w:pPr>
            <w:r w:rsidRPr="009B4AEE">
              <w:t xml:space="preserve">Failure to provide appropriate medical services or access to a </w:t>
            </w:r>
            <w:r w:rsidR="00534BAA" w:rsidRPr="009B4AEE">
              <w:t>health care professional</w:t>
            </w:r>
            <w:r w:rsidRPr="009B4AEE">
              <w:t xml:space="preserve"> in line with </w:t>
            </w:r>
            <w:r w:rsidR="00534BAA" w:rsidRPr="009B4AEE">
              <w:t>this Agreement</w:t>
            </w:r>
            <w:r w:rsidRPr="009B4AEE">
              <w:t>.</w:t>
            </w:r>
            <w:r w:rsidR="00CD6EDC" w:rsidRPr="009B4AEE">
              <w:t xml:space="preserve"> For the purposes of this CDI, a health care professional is any Doctor/Forensic Physician, Nurse or Paramedic who has the necessary registration, training, qualifications, experience, current competency and English language communication skills to undertake their clinical roles in accordance with the appropriate professional regulator.</w:t>
            </w:r>
          </w:p>
          <w:p w14:paraId="6005E76A" w14:textId="77777777" w:rsidR="00D06E6D" w:rsidRPr="009B4AEE" w:rsidRDefault="00D06E6D" w:rsidP="00D06E6D">
            <w:pPr>
              <w:spacing w:line="235" w:lineRule="auto"/>
            </w:pPr>
          </w:p>
          <w:p w14:paraId="5D8BA6BF" w14:textId="187D087F" w:rsidR="00D06E6D" w:rsidRPr="009B4AEE" w:rsidRDefault="00725A2C" w:rsidP="00D06E6D">
            <w:pPr>
              <w:autoSpaceDE w:val="0"/>
              <w:autoSpaceDN w:val="0"/>
            </w:pPr>
            <w:r>
              <w:rPr>
                <w:b/>
              </w:rPr>
              <w:t>CDI Clarification</w:t>
            </w:r>
            <w:r w:rsidR="00D06E6D" w:rsidRPr="009B4AEE">
              <w:rPr>
                <w:b/>
              </w:rPr>
              <w:t xml:space="preserve">: </w:t>
            </w:r>
            <w:r w:rsidR="00D06E6D" w:rsidRPr="009B4AEE">
              <w:t xml:space="preserve">Each </w:t>
            </w:r>
            <w:bookmarkStart w:id="83" w:name="_9kMI3J6ZWu47879DZS061uC"/>
            <w:r w:rsidR="00D06E6D" w:rsidRPr="009B4AEE">
              <w:t>Monthly</w:t>
            </w:r>
            <w:bookmarkEnd w:id="83"/>
            <w:r w:rsidR="00D06E6D" w:rsidRPr="009B4AEE">
              <w:t xml:space="preserve"> Performance Report will show all incidents </w:t>
            </w:r>
            <w:bookmarkStart w:id="84" w:name="_9kMHG5YVt3676BE4xfs51394"/>
            <w:r w:rsidR="00D06E6D" w:rsidRPr="009B4AEE">
              <w:t>that month</w:t>
            </w:r>
            <w:bookmarkEnd w:id="84"/>
            <w:r w:rsidR="00D06E6D" w:rsidRPr="009B4AEE">
              <w:t xml:space="preserve"> of delays for Prisoners from the Custody Area of over 30 minutes from the point at which the Prisoner first requested medical attention. Each instance will be identified by Prisoner, courthouse (or other location) and the date. </w:t>
            </w:r>
          </w:p>
          <w:p w14:paraId="5188D40A" w14:textId="77777777" w:rsidR="00D06E6D" w:rsidRPr="009B4AEE" w:rsidRDefault="00D06E6D" w:rsidP="00D06E6D">
            <w:pPr>
              <w:autoSpaceDE w:val="0"/>
              <w:autoSpaceDN w:val="0"/>
            </w:pPr>
          </w:p>
          <w:p w14:paraId="093B57A2" w14:textId="2EFC4280" w:rsidR="00D06E6D" w:rsidRPr="009B4AEE" w:rsidRDefault="00D06E6D" w:rsidP="00D06E6D">
            <w:pPr>
              <w:autoSpaceDE w:val="0"/>
              <w:autoSpaceDN w:val="0"/>
            </w:pPr>
            <w:r w:rsidRPr="009B4AEE">
              <w:t xml:space="preserve">The 30 minute window will commence at the point at which the Prisoner first requested medical attention as described in </w:t>
            </w:r>
            <w:r w:rsidR="00534BAA" w:rsidRPr="009B4AEE">
              <w:rPr>
                <w:color w:val="000000"/>
              </w:rPr>
              <w:t>Authority Requirements section</w:t>
            </w:r>
            <w:r w:rsidRPr="009B4AEE">
              <w:t xml:space="preserve"> 33: Medical treatment for those at Court or under Escort (</w:t>
            </w:r>
            <w:r w:rsidR="002A2A2F">
              <w:t>P</w:t>
            </w:r>
            <w:r w:rsidRPr="009B4AEE">
              <w:t>aragraph 13).</w:t>
            </w:r>
          </w:p>
          <w:p w14:paraId="449D86B7" w14:textId="77777777" w:rsidR="00D06E6D" w:rsidRPr="009B4AEE" w:rsidRDefault="00D06E6D" w:rsidP="00D06E6D">
            <w:pPr>
              <w:autoSpaceDE w:val="0"/>
              <w:autoSpaceDN w:val="0"/>
            </w:pPr>
          </w:p>
          <w:p w14:paraId="6A460267" w14:textId="78DBEDB6" w:rsidR="00D06E6D" w:rsidRPr="009B4AEE" w:rsidRDefault="00D06E6D" w:rsidP="00D06E6D">
            <w:pPr>
              <w:autoSpaceDE w:val="0"/>
              <w:autoSpaceDN w:val="0"/>
            </w:pPr>
            <w:r w:rsidRPr="009B4AEE">
              <w:t xml:space="preserve">The measurement of this CDI is to be over a </w:t>
            </w:r>
            <w:bookmarkStart w:id="85" w:name="_9kMNM5YVt36769H2xz50tB"/>
            <w:r w:rsidR="00534BAA" w:rsidRPr="009B4AEE">
              <w:rPr>
                <w:color w:val="000000"/>
              </w:rPr>
              <w:t>monthly</w:t>
            </w:r>
            <w:bookmarkEnd w:id="85"/>
            <w:r w:rsidR="00534BAA" w:rsidRPr="009B4AEE">
              <w:rPr>
                <w:color w:val="000000"/>
              </w:rPr>
              <w:t xml:space="preserve"> period and it shall be reported over a </w:t>
            </w:r>
            <w:r w:rsidRPr="009B4AEE">
              <w:t>rolling period up to and including the month being reported on</w:t>
            </w:r>
            <w:r w:rsidR="002E0599">
              <w:t xml:space="preserve">. </w:t>
            </w:r>
            <w:r w:rsidRPr="009B4AEE">
              <w:t xml:space="preserve">In determining compliance with this CDI, the proportion of Prisoners who receive medical attention within the required timescale will be calculated for </w:t>
            </w:r>
            <w:bookmarkStart w:id="86" w:name="_9kR3WTr14548GsZYgrz172"/>
            <w:r w:rsidRPr="009B4AEE">
              <w:t>each month</w:t>
            </w:r>
            <w:bookmarkEnd w:id="86"/>
            <w:r w:rsidRPr="009B4AEE">
              <w:t xml:space="preserve"> </w:t>
            </w:r>
            <w:r w:rsidR="00534BAA" w:rsidRPr="009B4AEE">
              <w:rPr>
                <w:color w:val="000000"/>
              </w:rPr>
              <w:t xml:space="preserve">out of those requesting it </w:t>
            </w:r>
            <w:r w:rsidRPr="009B4AEE">
              <w:t>(number within 30 minute timescale/total number requesting medical attention</w:t>
            </w:r>
            <w:r w:rsidR="00534BAA" w:rsidRPr="009B4AEE">
              <w:rPr>
                <w:color w:val="000000"/>
              </w:rPr>
              <w:t>).</w:t>
            </w:r>
            <w:r w:rsidRPr="009B4AEE">
              <w:t xml:space="preserve"> </w:t>
            </w:r>
          </w:p>
          <w:p w14:paraId="1AD72726" w14:textId="77777777" w:rsidR="00D06E6D" w:rsidRPr="009B4AEE" w:rsidRDefault="00D06E6D" w:rsidP="00D06E6D"/>
          <w:p w14:paraId="4B05AEB3" w14:textId="77777777" w:rsidR="00D06E6D" w:rsidRPr="009B4AEE" w:rsidRDefault="00D06E6D" w:rsidP="00D06E6D">
            <w:pPr>
              <w:spacing w:line="235" w:lineRule="auto"/>
            </w:pPr>
          </w:p>
        </w:tc>
        <w:tc>
          <w:tcPr>
            <w:tcW w:w="1559" w:type="dxa"/>
          </w:tcPr>
          <w:p w14:paraId="340BF753" w14:textId="77777777" w:rsidR="00D06E6D" w:rsidRPr="009B4AEE" w:rsidRDefault="00D06E6D" w:rsidP="00D06E6D">
            <w:bookmarkStart w:id="87" w:name="_9kR3WTr13447BJH"/>
            <w:r w:rsidRPr="009B4AEE">
              <w:t>90%</w:t>
            </w:r>
            <w:bookmarkEnd w:id="87"/>
            <w:r w:rsidR="00534BAA" w:rsidRPr="009B4AEE">
              <w:t xml:space="preserve"> provided</w:t>
            </w:r>
          </w:p>
        </w:tc>
        <w:tc>
          <w:tcPr>
            <w:tcW w:w="1560" w:type="dxa"/>
          </w:tcPr>
          <w:p w14:paraId="4A1BED04" w14:textId="77777777" w:rsidR="00D06E6D" w:rsidRPr="009B4AEE" w:rsidRDefault="00D06E6D" w:rsidP="00D06E6D">
            <w:r w:rsidRPr="009B4AEE">
              <w:t>Improvement Plan</w:t>
            </w:r>
          </w:p>
        </w:tc>
        <w:tc>
          <w:tcPr>
            <w:tcW w:w="1134" w:type="dxa"/>
          </w:tcPr>
          <w:p w14:paraId="2C607F55" w14:textId="77777777" w:rsidR="00D06E6D" w:rsidRPr="009B4AEE" w:rsidRDefault="00D06E6D" w:rsidP="00D06E6D">
            <w:bookmarkStart w:id="88" w:name="_9kMI4K6ZWu47879DZS061uC"/>
            <w:r w:rsidRPr="009B4AEE">
              <w:t>Monthly</w:t>
            </w:r>
            <w:bookmarkEnd w:id="88"/>
          </w:p>
        </w:tc>
        <w:tc>
          <w:tcPr>
            <w:tcW w:w="2268" w:type="dxa"/>
          </w:tcPr>
          <w:p w14:paraId="0D01A14B" w14:textId="77777777" w:rsidR="00D06E6D" w:rsidRPr="009B4AEE" w:rsidRDefault="00D06E6D" w:rsidP="00D06E6D">
            <w:r w:rsidRPr="009B4AEE">
              <w:t>N/A</w:t>
            </w:r>
          </w:p>
        </w:tc>
        <w:tc>
          <w:tcPr>
            <w:tcW w:w="2722" w:type="dxa"/>
          </w:tcPr>
          <w:p w14:paraId="129583AE" w14:textId="0518FB1D" w:rsidR="00D06E6D" w:rsidRPr="009B4AEE" w:rsidRDefault="00D06E6D" w:rsidP="00D06E6D">
            <w:r w:rsidRPr="009B4AEE">
              <w:t xml:space="preserve">Three or more months where </w:t>
            </w:r>
            <w:bookmarkStart w:id="89" w:name="_9kMHG5YVt35669DLJ"/>
            <w:r w:rsidRPr="009B4AEE">
              <w:t>90%</w:t>
            </w:r>
            <w:bookmarkEnd w:id="89"/>
            <w:r w:rsidRPr="009B4AEE">
              <w:t xml:space="preserve"> target is failed in any </w:t>
            </w:r>
            <w:bookmarkStart w:id="90" w:name="_9kMML5YVt36767GIDzz172"/>
            <w:r w:rsidRPr="009B4AEE">
              <w:t>12 month</w:t>
            </w:r>
            <w:bookmarkEnd w:id="90"/>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72388F56" w14:textId="77777777" w:rsidTr="00906E9B">
        <w:tc>
          <w:tcPr>
            <w:tcW w:w="1242" w:type="dxa"/>
          </w:tcPr>
          <w:p w14:paraId="6FC77A17" w14:textId="77777777" w:rsidR="00D06E6D" w:rsidRPr="009B4AEE" w:rsidRDefault="00D06E6D" w:rsidP="00D06E6D">
            <w:pPr>
              <w:rPr>
                <w:b/>
              </w:rPr>
            </w:pPr>
            <w:r w:rsidRPr="009B4AEE">
              <w:rPr>
                <w:b/>
              </w:rPr>
              <w:t>Prisoner Welfare</w:t>
            </w:r>
          </w:p>
        </w:tc>
        <w:tc>
          <w:tcPr>
            <w:tcW w:w="993" w:type="dxa"/>
          </w:tcPr>
          <w:p w14:paraId="52A3B3A0" w14:textId="77777777" w:rsidR="00D06E6D" w:rsidRPr="009B4AEE" w:rsidRDefault="00D06E6D" w:rsidP="00D06E6D">
            <w:pPr>
              <w:jc w:val="center"/>
            </w:pPr>
            <w:r w:rsidRPr="009B4AEE">
              <w:t>10</w:t>
            </w:r>
          </w:p>
        </w:tc>
        <w:tc>
          <w:tcPr>
            <w:tcW w:w="3685" w:type="dxa"/>
          </w:tcPr>
          <w:p w14:paraId="6D2ED0EC" w14:textId="77777777" w:rsidR="00D06E6D" w:rsidRPr="009B4AEE" w:rsidRDefault="00D06E6D" w:rsidP="00D06E6D">
            <w:r w:rsidRPr="009B4AEE">
              <w:t xml:space="preserve">Delaying departure of a female Prisoner from </w:t>
            </w:r>
            <w:r w:rsidR="00534BAA" w:rsidRPr="009B4AEE">
              <w:t>Court premises</w:t>
            </w:r>
            <w:r w:rsidRPr="009B4AEE">
              <w:t xml:space="preserve"> beyond requirement </w:t>
            </w:r>
            <w:r w:rsidR="00534BAA" w:rsidRPr="009B4AEE">
              <w:t xml:space="preserve">set out in Agreement </w:t>
            </w:r>
            <w:r w:rsidRPr="009B4AEE">
              <w:t xml:space="preserve">(currently set at 2 hours from time paperwork is provided to </w:t>
            </w:r>
            <w:r w:rsidR="00534BAA" w:rsidRPr="009B4AEE">
              <w:t>Supplier as set out in the Authority Requirements</w:t>
            </w:r>
            <w:r w:rsidRPr="009B4AEE">
              <w:t>)</w:t>
            </w:r>
          </w:p>
          <w:p w14:paraId="3811D8BC" w14:textId="77777777" w:rsidR="00D06E6D" w:rsidRPr="009B4AEE" w:rsidRDefault="00D06E6D" w:rsidP="00D06E6D"/>
          <w:p w14:paraId="1FB46676" w14:textId="2C72305B" w:rsidR="00D06E6D" w:rsidRPr="009B4AEE" w:rsidRDefault="00725A2C" w:rsidP="00D06E6D">
            <w:pPr>
              <w:autoSpaceDE w:val="0"/>
              <w:autoSpaceDN w:val="0"/>
            </w:pPr>
            <w:r>
              <w:rPr>
                <w:b/>
              </w:rPr>
              <w:t>CDI Clarification</w:t>
            </w:r>
            <w:r w:rsidR="00D06E6D" w:rsidRPr="009B4AEE">
              <w:rPr>
                <w:b/>
              </w:rPr>
              <w:t xml:space="preserve">: </w:t>
            </w:r>
            <w:r w:rsidR="00D06E6D" w:rsidRPr="009B4AEE">
              <w:t xml:space="preserve">Each </w:t>
            </w:r>
            <w:bookmarkStart w:id="91" w:name="_9kMI5L6ZWu47879DZS061uC"/>
            <w:r w:rsidR="00D06E6D" w:rsidRPr="009B4AEE">
              <w:t>Monthly</w:t>
            </w:r>
            <w:bookmarkEnd w:id="91"/>
            <w:r w:rsidR="00D06E6D" w:rsidRPr="009B4AEE">
              <w:t xml:space="preserve"> Performance Report will show all incidents </w:t>
            </w:r>
            <w:bookmarkStart w:id="92" w:name="_9kMIH5YVt3676BE4xfs51394"/>
            <w:r w:rsidR="00D06E6D" w:rsidRPr="009B4AEE">
              <w:t>that month</w:t>
            </w:r>
            <w:bookmarkEnd w:id="92"/>
            <w:r w:rsidR="00D06E6D" w:rsidRPr="009B4AEE">
              <w:t xml:space="preserve"> of delays for female Prisoners from the </w:t>
            </w:r>
            <w:r w:rsidR="00534BAA" w:rsidRPr="009B4AEE">
              <w:rPr>
                <w:color w:val="000000"/>
              </w:rPr>
              <w:t>Court premises</w:t>
            </w:r>
            <w:r w:rsidR="00D06E6D" w:rsidRPr="009B4AEE">
              <w:t xml:space="preserve"> of over 2 hours from the point at which all relevant and required paperwork relating to the Prisoner was made available by HMCTS</w:t>
            </w:r>
            <w:r w:rsidR="00747DB0" w:rsidRPr="009B4AEE">
              <w:t xml:space="preserve"> and when the Supplier has been notified of the destination for the return of the Prisoner</w:t>
            </w:r>
            <w:r w:rsidR="00D06E6D" w:rsidRPr="009B4AEE">
              <w:t xml:space="preserve">. Each instance will be identified by Courthouse and the date. </w:t>
            </w:r>
          </w:p>
          <w:p w14:paraId="66CB7F40" w14:textId="77777777" w:rsidR="00D06E6D" w:rsidRPr="009B4AEE" w:rsidRDefault="00D06E6D" w:rsidP="00D06E6D">
            <w:pPr>
              <w:autoSpaceDE w:val="0"/>
              <w:autoSpaceDN w:val="0"/>
            </w:pPr>
          </w:p>
          <w:p w14:paraId="27DDB7E8" w14:textId="77777777" w:rsidR="00D06E6D" w:rsidRPr="009B4AEE" w:rsidRDefault="00D06E6D" w:rsidP="00D06E6D">
            <w:pPr>
              <w:autoSpaceDE w:val="0"/>
              <w:autoSpaceDN w:val="0"/>
            </w:pPr>
            <w:r w:rsidRPr="009B4AEE">
              <w:t xml:space="preserve">The 2 hour window will commence at the point at which HMCTS provides the final item of relevant and required paperwork to the </w:t>
            </w:r>
            <w:r w:rsidR="00534BAA" w:rsidRPr="009B4AEE">
              <w:rPr>
                <w:color w:val="000000"/>
              </w:rPr>
              <w:t>Supplier</w:t>
            </w:r>
            <w:r w:rsidRPr="009B4AEE">
              <w:t xml:space="preserve"> (either electronically or in hard copy). Where there is no relevant or required paperwork then the commencement time will be that at which the Prisoner is returned to the Custody </w:t>
            </w:r>
            <w:r w:rsidR="00534BAA" w:rsidRPr="009B4AEE">
              <w:rPr>
                <w:color w:val="000000"/>
              </w:rPr>
              <w:t>Area</w:t>
            </w:r>
            <w:r w:rsidRPr="009B4AEE">
              <w:t xml:space="preserve"> from the dock.</w:t>
            </w:r>
          </w:p>
          <w:p w14:paraId="7FE50A35" w14:textId="77777777" w:rsidR="00D06E6D" w:rsidRPr="009B4AEE" w:rsidRDefault="00D06E6D" w:rsidP="00D06E6D">
            <w:pPr>
              <w:autoSpaceDE w:val="0"/>
              <w:autoSpaceDN w:val="0"/>
            </w:pPr>
          </w:p>
          <w:p w14:paraId="10C585AC" w14:textId="77777777" w:rsidR="00534BAA" w:rsidRPr="009B4AEE" w:rsidRDefault="00D06E6D" w:rsidP="00534BAA">
            <w:pPr>
              <w:autoSpaceDE w:val="0"/>
              <w:autoSpaceDN w:val="0"/>
              <w:rPr>
                <w:color w:val="000000"/>
              </w:rPr>
            </w:pPr>
            <w:r w:rsidRPr="009B4AEE">
              <w:t>The measurement of this CDI is to be</w:t>
            </w:r>
            <w:r w:rsidR="00534BAA" w:rsidRPr="009B4AEE">
              <w:rPr>
                <w:color w:val="000000"/>
              </w:rPr>
              <w:t xml:space="preserve"> over a </w:t>
            </w:r>
            <w:bookmarkStart w:id="93" w:name="_9kMON5YVt36769H2xz50tB"/>
            <w:r w:rsidR="00534BAA" w:rsidRPr="009B4AEE">
              <w:rPr>
                <w:color w:val="000000"/>
              </w:rPr>
              <w:t>monthly</w:t>
            </w:r>
            <w:bookmarkEnd w:id="93"/>
            <w:r w:rsidR="00534BAA" w:rsidRPr="009B4AEE">
              <w:rPr>
                <w:color w:val="000000"/>
              </w:rPr>
              <w:t xml:space="preserve"> period and it shall be reported</w:t>
            </w:r>
            <w:r w:rsidRPr="009B4AEE">
              <w:t xml:space="preserve"> over a rolling period up to and including the month being reported on. In determining compliance with this CDI, the proportion of female Prisoners who departed the </w:t>
            </w:r>
            <w:r w:rsidR="00534BAA" w:rsidRPr="009B4AEE">
              <w:rPr>
                <w:color w:val="000000"/>
              </w:rPr>
              <w:t>Court</w:t>
            </w:r>
            <w:r w:rsidRPr="009B4AEE">
              <w:t xml:space="preserve"> premises within the required timescale will be calculated for </w:t>
            </w:r>
            <w:bookmarkStart w:id="94" w:name="_9kMHG5YVt3676AIubait1394"/>
            <w:r w:rsidRPr="009B4AEE">
              <w:t>each month</w:t>
            </w:r>
            <w:bookmarkEnd w:id="94"/>
            <w:r w:rsidRPr="009B4AEE">
              <w:t xml:space="preserve"> </w:t>
            </w:r>
            <w:r w:rsidR="00534BAA" w:rsidRPr="009B4AEE">
              <w:rPr>
                <w:color w:val="000000"/>
              </w:rPr>
              <w:t xml:space="preserve">out of those requiring departure from the Court premises </w:t>
            </w:r>
            <w:r w:rsidRPr="009B4AEE">
              <w:t>(number departing within timescale/total number departing court</w:t>
            </w:r>
            <w:r w:rsidR="00534BAA" w:rsidRPr="009B4AEE">
              <w:rPr>
                <w:color w:val="000000"/>
              </w:rPr>
              <w:t xml:space="preserve">). </w:t>
            </w:r>
          </w:p>
          <w:p w14:paraId="04A5D90D" w14:textId="77777777" w:rsidR="00534BAA" w:rsidRPr="009B4AEE" w:rsidRDefault="00534BAA" w:rsidP="00534BAA"/>
          <w:p w14:paraId="698478B9" w14:textId="77777777" w:rsidR="00D06E6D" w:rsidRPr="009B4AEE" w:rsidRDefault="00D06E6D" w:rsidP="00906E9B">
            <w:pPr>
              <w:autoSpaceDE w:val="0"/>
              <w:autoSpaceDN w:val="0"/>
            </w:pPr>
          </w:p>
        </w:tc>
        <w:tc>
          <w:tcPr>
            <w:tcW w:w="1559" w:type="dxa"/>
          </w:tcPr>
          <w:p w14:paraId="1A184978" w14:textId="77777777" w:rsidR="00D06E6D" w:rsidRPr="009B4AEE" w:rsidRDefault="00D06E6D" w:rsidP="00D06E6D">
            <w:bookmarkStart w:id="95" w:name="_9kMIH5YVt35669DLJ"/>
            <w:r w:rsidRPr="009B4AEE">
              <w:t>90%</w:t>
            </w:r>
            <w:bookmarkEnd w:id="95"/>
            <w:r w:rsidR="00534BAA" w:rsidRPr="009B4AEE">
              <w:t xml:space="preserve"> within required time</w:t>
            </w:r>
          </w:p>
        </w:tc>
        <w:tc>
          <w:tcPr>
            <w:tcW w:w="1560" w:type="dxa"/>
          </w:tcPr>
          <w:p w14:paraId="30C74887" w14:textId="77777777" w:rsidR="00D06E6D" w:rsidRPr="009B4AEE" w:rsidRDefault="00D06E6D" w:rsidP="00D06E6D">
            <w:r w:rsidRPr="009B4AEE">
              <w:t>Improvement Plan</w:t>
            </w:r>
          </w:p>
        </w:tc>
        <w:tc>
          <w:tcPr>
            <w:tcW w:w="1134" w:type="dxa"/>
          </w:tcPr>
          <w:p w14:paraId="683624E7" w14:textId="77777777" w:rsidR="00D06E6D" w:rsidRPr="009B4AEE" w:rsidRDefault="00D06E6D" w:rsidP="00D06E6D">
            <w:bookmarkStart w:id="96" w:name="_9kMI6M6ZWu47879DZS061uC"/>
            <w:r w:rsidRPr="009B4AEE">
              <w:t>Monthly</w:t>
            </w:r>
            <w:bookmarkEnd w:id="96"/>
          </w:p>
        </w:tc>
        <w:tc>
          <w:tcPr>
            <w:tcW w:w="2268" w:type="dxa"/>
          </w:tcPr>
          <w:p w14:paraId="0032A529" w14:textId="77777777" w:rsidR="00D06E6D" w:rsidRPr="009B4AEE" w:rsidRDefault="00D06E6D" w:rsidP="00D06E6D">
            <w:r w:rsidRPr="009B4AEE">
              <w:t>N/A</w:t>
            </w:r>
          </w:p>
          <w:p w14:paraId="31F6D74F" w14:textId="77777777" w:rsidR="00D06E6D" w:rsidRPr="009B4AEE" w:rsidRDefault="00D06E6D" w:rsidP="00D06E6D"/>
          <w:p w14:paraId="65AEBB21" w14:textId="77777777" w:rsidR="00D06E6D" w:rsidRPr="009B4AEE" w:rsidRDefault="00D06E6D" w:rsidP="00D06E6D"/>
        </w:tc>
        <w:tc>
          <w:tcPr>
            <w:tcW w:w="2722" w:type="dxa"/>
          </w:tcPr>
          <w:p w14:paraId="7B4DC983" w14:textId="2F1AF1F4" w:rsidR="00D06E6D" w:rsidRPr="009B4AEE" w:rsidRDefault="00D06E6D" w:rsidP="00D06E6D">
            <w:r w:rsidRPr="009B4AEE">
              <w:t xml:space="preserve">Four or more months where </w:t>
            </w:r>
            <w:bookmarkStart w:id="97" w:name="_9kMJI5YVt35669DLJ"/>
            <w:r w:rsidRPr="009B4AEE">
              <w:t>90%</w:t>
            </w:r>
            <w:bookmarkEnd w:id="97"/>
            <w:r w:rsidRPr="009B4AEE">
              <w:t xml:space="preserve"> target is failed in any </w:t>
            </w:r>
            <w:bookmarkStart w:id="98" w:name="_9kMNM5YVt36767GIDzz172"/>
            <w:r w:rsidRPr="009B4AEE">
              <w:t>12 month</w:t>
            </w:r>
            <w:bookmarkEnd w:id="98"/>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372A08" w:rsidRPr="009B4AEE" w14:paraId="3BC4DF20" w14:textId="77777777" w:rsidTr="00906E9B">
        <w:tc>
          <w:tcPr>
            <w:tcW w:w="1242" w:type="dxa"/>
          </w:tcPr>
          <w:p w14:paraId="7EDFD40B" w14:textId="77777777" w:rsidR="00372A08" w:rsidRPr="009B4AEE" w:rsidRDefault="00372A08" w:rsidP="00D06E6D">
            <w:pPr>
              <w:rPr>
                <w:b/>
              </w:rPr>
            </w:pPr>
            <w:r w:rsidRPr="009B4AEE">
              <w:rPr>
                <w:b/>
              </w:rPr>
              <w:t>Prisoner Welfare</w:t>
            </w:r>
          </w:p>
        </w:tc>
        <w:tc>
          <w:tcPr>
            <w:tcW w:w="993" w:type="dxa"/>
          </w:tcPr>
          <w:p w14:paraId="6BD6A94C" w14:textId="77777777" w:rsidR="00372A08" w:rsidRPr="009B4AEE" w:rsidRDefault="003B4B91" w:rsidP="00D06E6D">
            <w:pPr>
              <w:jc w:val="center"/>
            </w:pPr>
            <w:r w:rsidRPr="009B4AEE">
              <w:t>11</w:t>
            </w:r>
          </w:p>
        </w:tc>
        <w:tc>
          <w:tcPr>
            <w:tcW w:w="3685" w:type="dxa"/>
          </w:tcPr>
          <w:p w14:paraId="2529B9D4" w14:textId="33B5DAB1" w:rsidR="00372A08" w:rsidRPr="009B4AEE" w:rsidRDefault="00F406AA" w:rsidP="00F406AA">
            <w:r w:rsidRPr="009B4AEE">
              <w:t xml:space="preserve">Female prisoners who spend </w:t>
            </w:r>
            <w:r w:rsidR="00976D9E" w:rsidRPr="009B4AEE">
              <w:t>less than</w:t>
            </w:r>
            <w:r w:rsidRPr="009B4AEE">
              <w:t xml:space="preserve"> </w:t>
            </w:r>
            <w:bookmarkStart w:id="99" w:name="_9kR3WTr134489Asr598"/>
            <w:r w:rsidRPr="009B4AEE">
              <w:t>3 hours</w:t>
            </w:r>
            <w:bookmarkEnd w:id="99"/>
            <w:r w:rsidRPr="009B4AEE">
              <w:t xml:space="preserve"> on a vehicle prior to arriving at their Designated Location after a Court appearance concludes.</w:t>
            </w:r>
          </w:p>
          <w:p w14:paraId="4CCABF2D" w14:textId="77777777" w:rsidR="00F406AA" w:rsidRPr="009B4AEE" w:rsidRDefault="00F406AA" w:rsidP="00F406AA"/>
          <w:p w14:paraId="1914EDED" w14:textId="629384A7" w:rsidR="00F406AA" w:rsidRPr="009B4AEE" w:rsidRDefault="00725A2C" w:rsidP="00F406AA">
            <w:pPr>
              <w:autoSpaceDE w:val="0"/>
              <w:autoSpaceDN w:val="0"/>
            </w:pPr>
            <w:r>
              <w:rPr>
                <w:b/>
              </w:rPr>
              <w:t>CDI Clarification</w:t>
            </w:r>
            <w:r w:rsidR="00F406AA" w:rsidRPr="009B4AEE">
              <w:rPr>
                <w:b/>
              </w:rPr>
              <w:t xml:space="preserve">: </w:t>
            </w:r>
            <w:r w:rsidR="00F406AA" w:rsidRPr="009B4AEE">
              <w:t xml:space="preserve">Each </w:t>
            </w:r>
            <w:bookmarkStart w:id="100" w:name="_9kMI7N6ZWu47879DZS061uC"/>
            <w:r w:rsidR="00F406AA" w:rsidRPr="009B4AEE">
              <w:t>Monthly</w:t>
            </w:r>
            <w:bookmarkEnd w:id="100"/>
            <w:r w:rsidR="00F406AA" w:rsidRPr="009B4AEE">
              <w:t xml:space="preserve"> Performance Report will show all incidents </w:t>
            </w:r>
            <w:bookmarkStart w:id="101" w:name="_9kMJI5YVt3676BE4xfs51394"/>
            <w:r w:rsidR="00F406AA" w:rsidRPr="009B4AEE">
              <w:t>that month</w:t>
            </w:r>
            <w:bookmarkEnd w:id="101"/>
            <w:r w:rsidR="00F406AA" w:rsidRPr="009B4AEE">
              <w:t xml:space="preserve"> where female Prisoners have spent in excess of </w:t>
            </w:r>
            <w:bookmarkStart w:id="102" w:name="_9kMHG5YVt3566ABCut7BA"/>
            <w:r w:rsidR="00F406AA" w:rsidRPr="009B4AEE">
              <w:t>3 hours</w:t>
            </w:r>
            <w:bookmarkEnd w:id="102"/>
            <w:r w:rsidR="00F406AA" w:rsidRPr="009B4AEE">
              <w:t xml:space="preserve"> on an escort vehicle from the time they left the </w:t>
            </w:r>
            <w:r w:rsidR="00F406AA" w:rsidRPr="009B4AEE">
              <w:rPr>
                <w:color w:val="000000"/>
              </w:rPr>
              <w:t>Court premises</w:t>
            </w:r>
            <w:r w:rsidR="00F406AA" w:rsidRPr="009B4AEE">
              <w:t xml:space="preserve">. Each instance will be identified by Courthouse and the date. </w:t>
            </w:r>
          </w:p>
          <w:p w14:paraId="52F86900" w14:textId="77777777" w:rsidR="00F406AA" w:rsidRPr="009B4AEE" w:rsidRDefault="00F406AA" w:rsidP="00F406AA">
            <w:pPr>
              <w:autoSpaceDE w:val="0"/>
              <w:autoSpaceDN w:val="0"/>
            </w:pPr>
          </w:p>
          <w:p w14:paraId="1EE0FEEB" w14:textId="77777777" w:rsidR="00F406AA" w:rsidRPr="009B4AEE" w:rsidRDefault="00F406AA" w:rsidP="00F406AA">
            <w:pPr>
              <w:autoSpaceDE w:val="0"/>
              <w:autoSpaceDN w:val="0"/>
            </w:pPr>
            <w:r w:rsidRPr="009B4AEE">
              <w:t>The 3 hour window will commence at the point at which the prisoner initially boards an escort vehicle in order to return to a Prison or Designated Location. Where a Prisoner is required to change escort vehicle during the journey or where they are temporarily lodged at another location during the journey the clock will continue to run without pause.</w:t>
            </w:r>
          </w:p>
          <w:p w14:paraId="38A02FA6" w14:textId="77777777" w:rsidR="00F406AA" w:rsidRPr="009B4AEE" w:rsidRDefault="00F406AA" w:rsidP="00F406AA">
            <w:pPr>
              <w:autoSpaceDE w:val="0"/>
              <w:autoSpaceDN w:val="0"/>
            </w:pPr>
          </w:p>
          <w:p w14:paraId="7450C892" w14:textId="5054D807" w:rsidR="00F406AA" w:rsidRPr="009B4AEE" w:rsidRDefault="00F406AA" w:rsidP="00F406AA">
            <w:pPr>
              <w:autoSpaceDE w:val="0"/>
              <w:autoSpaceDN w:val="0"/>
              <w:rPr>
                <w:color w:val="000000"/>
              </w:rPr>
            </w:pPr>
            <w:r w:rsidRPr="009B4AEE">
              <w:t>The measurement of this CDI is to be</w:t>
            </w:r>
            <w:r w:rsidRPr="009B4AEE">
              <w:rPr>
                <w:color w:val="000000"/>
              </w:rPr>
              <w:t xml:space="preserve"> over a </w:t>
            </w:r>
            <w:bookmarkStart w:id="103" w:name="_9kMPO5YVt36769H2xz50tB"/>
            <w:r w:rsidRPr="009B4AEE">
              <w:rPr>
                <w:color w:val="000000"/>
              </w:rPr>
              <w:t>monthly</w:t>
            </w:r>
            <w:bookmarkEnd w:id="103"/>
            <w:r w:rsidRPr="009B4AEE">
              <w:rPr>
                <w:color w:val="000000"/>
              </w:rPr>
              <w:t xml:space="preserve"> period and it shall be reported</w:t>
            </w:r>
            <w:r w:rsidRPr="009B4AEE">
              <w:t xml:space="preserve"> over a rolling period up to and including the month being reported on. In determining compliance with this CDI, the proportion of female Prisoners who departed the </w:t>
            </w:r>
            <w:r w:rsidRPr="009B4AEE">
              <w:rPr>
                <w:color w:val="000000"/>
              </w:rPr>
              <w:t>Court</w:t>
            </w:r>
            <w:r w:rsidRPr="009B4AEE">
              <w:t xml:space="preserve"> premises and spend less than </w:t>
            </w:r>
            <w:bookmarkStart w:id="104" w:name="_9kMIH5YVt3566ABCut7BA"/>
            <w:r w:rsidRPr="009B4AEE">
              <w:t>3 hours</w:t>
            </w:r>
            <w:bookmarkEnd w:id="104"/>
            <w:r w:rsidRPr="009B4AEE">
              <w:t xml:space="preserve"> in transit will be calculated for </w:t>
            </w:r>
            <w:bookmarkStart w:id="105" w:name="_9kMIH5YVt3676AIubait1394"/>
            <w:r w:rsidRPr="009B4AEE">
              <w:t>each month</w:t>
            </w:r>
            <w:bookmarkEnd w:id="105"/>
            <w:r w:rsidRPr="009B4AEE">
              <w:t xml:space="preserve"> </w:t>
            </w:r>
            <w:r w:rsidRPr="009B4AEE">
              <w:rPr>
                <w:color w:val="000000"/>
              </w:rPr>
              <w:t xml:space="preserve">out of those requiring departure from the Court premises </w:t>
            </w:r>
            <w:r w:rsidRPr="009B4AEE">
              <w:t xml:space="preserve">(number departing </w:t>
            </w:r>
            <w:r w:rsidR="009420AC" w:rsidRPr="009B4AEE">
              <w:t xml:space="preserve">who spent less than </w:t>
            </w:r>
            <w:bookmarkStart w:id="106" w:name="_9kMJI5YVt3566ABCut7BA"/>
            <w:r w:rsidR="009420AC" w:rsidRPr="009B4AEE">
              <w:t>3 hours</w:t>
            </w:r>
            <w:bookmarkEnd w:id="106"/>
            <w:r w:rsidR="009420AC" w:rsidRPr="009B4AEE">
              <w:t xml:space="preserve"> in transit</w:t>
            </w:r>
            <w:r w:rsidRPr="009B4AEE">
              <w:t>/total number departing court</w:t>
            </w:r>
            <w:r w:rsidRPr="009B4AEE">
              <w:rPr>
                <w:color w:val="000000"/>
              </w:rPr>
              <w:t xml:space="preserve">). </w:t>
            </w:r>
          </w:p>
          <w:p w14:paraId="5A2B7E00" w14:textId="77777777" w:rsidR="00F406AA" w:rsidRPr="009B4AEE" w:rsidRDefault="00F406AA" w:rsidP="00F406AA"/>
        </w:tc>
        <w:tc>
          <w:tcPr>
            <w:tcW w:w="1559" w:type="dxa"/>
          </w:tcPr>
          <w:p w14:paraId="518DB4AB" w14:textId="61F06AD1" w:rsidR="00372A08" w:rsidRPr="009B4AEE" w:rsidRDefault="00976D9E" w:rsidP="00D06E6D">
            <w:bookmarkStart w:id="107" w:name="_9kMKJ5YVt35669DLJ"/>
            <w:r w:rsidRPr="009B4AEE">
              <w:t>9</w:t>
            </w:r>
            <w:r w:rsidR="009F0DD2" w:rsidRPr="009B4AEE">
              <w:t>0%</w:t>
            </w:r>
            <w:bookmarkEnd w:id="107"/>
          </w:p>
        </w:tc>
        <w:tc>
          <w:tcPr>
            <w:tcW w:w="1560" w:type="dxa"/>
          </w:tcPr>
          <w:p w14:paraId="4458E8D3" w14:textId="77777777" w:rsidR="00372A08" w:rsidRPr="009B4AEE" w:rsidRDefault="00F406AA" w:rsidP="00D06E6D">
            <w:r w:rsidRPr="009B4AEE">
              <w:t>Improvement Plan</w:t>
            </w:r>
          </w:p>
        </w:tc>
        <w:tc>
          <w:tcPr>
            <w:tcW w:w="1134" w:type="dxa"/>
          </w:tcPr>
          <w:p w14:paraId="21E8C54A" w14:textId="77777777" w:rsidR="00372A08" w:rsidRPr="009B4AEE" w:rsidRDefault="00F406AA" w:rsidP="00D06E6D">
            <w:bookmarkStart w:id="108" w:name="_9kMI8O6ZWu47879DZS061uC"/>
            <w:r w:rsidRPr="009B4AEE">
              <w:t>Monthly</w:t>
            </w:r>
            <w:bookmarkEnd w:id="108"/>
          </w:p>
        </w:tc>
        <w:tc>
          <w:tcPr>
            <w:tcW w:w="2268" w:type="dxa"/>
          </w:tcPr>
          <w:p w14:paraId="79E56B2A" w14:textId="77777777" w:rsidR="00F406AA" w:rsidRPr="009B4AEE" w:rsidRDefault="00F406AA" w:rsidP="00F406AA">
            <w:pPr>
              <w:tabs>
                <w:tab w:val="center" w:pos="1026"/>
              </w:tabs>
            </w:pPr>
            <w:r w:rsidRPr="009B4AEE">
              <w:t>N/A</w:t>
            </w:r>
            <w:r w:rsidRPr="009B4AEE">
              <w:tab/>
            </w:r>
          </w:p>
          <w:p w14:paraId="714D2ECE" w14:textId="77777777" w:rsidR="00372A08" w:rsidRPr="009B4AEE" w:rsidRDefault="00372A08" w:rsidP="00D06E6D"/>
        </w:tc>
        <w:tc>
          <w:tcPr>
            <w:tcW w:w="2722" w:type="dxa"/>
          </w:tcPr>
          <w:p w14:paraId="39097B1D" w14:textId="5F3ED1CE" w:rsidR="00372A08" w:rsidRPr="009B4AEE" w:rsidRDefault="00701C27" w:rsidP="00701C27">
            <w:r w:rsidRPr="009B4AEE">
              <w:t>Four</w:t>
            </w:r>
            <w:r w:rsidR="009F0DD2" w:rsidRPr="009B4AEE">
              <w:t xml:space="preserve"> or more months where </w:t>
            </w:r>
            <w:bookmarkStart w:id="109" w:name="_9kMLK5YVt35669DLJ"/>
            <w:r w:rsidR="00976D9E" w:rsidRPr="009B4AEE">
              <w:t>9</w:t>
            </w:r>
            <w:r w:rsidR="009F0DD2" w:rsidRPr="009B4AEE">
              <w:t>0</w:t>
            </w:r>
            <w:r w:rsidR="00F406AA" w:rsidRPr="009B4AEE">
              <w:t>%</w:t>
            </w:r>
            <w:bookmarkEnd w:id="109"/>
            <w:r w:rsidR="00F406AA" w:rsidRPr="009B4AEE">
              <w:t xml:space="preserve"> target is failed in any </w:t>
            </w:r>
            <w:bookmarkStart w:id="110" w:name="_9kMON5YVt36767GIDzz172"/>
            <w:r w:rsidRPr="009B4AEE">
              <w:t>12</w:t>
            </w:r>
            <w:r w:rsidR="00F406AA" w:rsidRPr="009B4AEE">
              <w:t xml:space="preserve"> month</w:t>
            </w:r>
            <w:bookmarkEnd w:id="110"/>
            <w:r w:rsidR="00F406AA" w:rsidRPr="009B4AEE">
              <w:t xml:space="preserve"> rolling period shall constitute a Material CDI Failure and the Supplier shall comply with the Rectification Plan Process in accordance with Clause 7.2.2</w:t>
            </w:r>
            <w:r w:rsidR="002A2A2F">
              <w:t xml:space="preserve"> (</w:t>
            </w:r>
            <w:r w:rsidR="002A2A2F">
              <w:rPr>
                <w:i/>
              </w:rPr>
              <w:t>Performance Failures</w:t>
            </w:r>
            <w:r w:rsidR="002A2A2F">
              <w:t>)</w:t>
            </w:r>
          </w:p>
        </w:tc>
      </w:tr>
      <w:tr w:rsidR="00D06E6D" w:rsidRPr="009B4AEE" w14:paraId="71C5E6C4" w14:textId="77777777" w:rsidTr="00906E9B">
        <w:tc>
          <w:tcPr>
            <w:tcW w:w="1242" w:type="dxa"/>
          </w:tcPr>
          <w:p w14:paraId="0AB0B56E" w14:textId="77777777" w:rsidR="00D06E6D" w:rsidRPr="009B4AEE" w:rsidRDefault="00D06E6D" w:rsidP="00D06E6D">
            <w:pPr>
              <w:rPr>
                <w:b/>
              </w:rPr>
            </w:pPr>
            <w:r w:rsidRPr="009B4AEE">
              <w:rPr>
                <w:b/>
              </w:rPr>
              <w:t>Prisoner Welfare</w:t>
            </w:r>
          </w:p>
        </w:tc>
        <w:tc>
          <w:tcPr>
            <w:tcW w:w="993" w:type="dxa"/>
          </w:tcPr>
          <w:p w14:paraId="382CF888" w14:textId="77777777" w:rsidR="00D06E6D" w:rsidRPr="009B4AEE" w:rsidRDefault="00D06E6D" w:rsidP="00D06E6D">
            <w:pPr>
              <w:jc w:val="center"/>
            </w:pPr>
            <w:r w:rsidRPr="009B4AEE">
              <w:t>1</w:t>
            </w:r>
            <w:r w:rsidR="003B4B91" w:rsidRPr="009B4AEE">
              <w:t>2</w:t>
            </w:r>
          </w:p>
        </w:tc>
        <w:tc>
          <w:tcPr>
            <w:tcW w:w="3685" w:type="dxa"/>
          </w:tcPr>
          <w:p w14:paraId="30473C65" w14:textId="77777777" w:rsidR="00D06E6D" w:rsidRPr="009B4AEE" w:rsidRDefault="00D06E6D" w:rsidP="00D06E6D">
            <w:r w:rsidRPr="009B4AEE">
              <w:t xml:space="preserve">Delaying departure of a Prisoner (other than those covered by CDI 10) from </w:t>
            </w:r>
            <w:r w:rsidR="00534BAA" w:rsidRPr="009B4AEE">
              <w:t>Court premises</w:t>
            </w:r>
            <w:r w:rsidRPr="009B4AEE">
              <w:t xml:space="preserve"> beyond requirement </w:t>
            </w:r>
            <w:r w:rsidR="00534BAA" w:rsidRPr="009B4AEE">
              <w:t xml:space="preserve">set out in the Agreement </w:t>
            </w:r>
            <w:r w:rsidRPr="009B4AEE">
              <w:t xml:space="preserve">(currently set at </w:t>
            </w:r>
            <w:bookmarkStart w:id="111" w:name="_9kMKJ5YVt3566ABCut7BA"/>
            <w:r w:rsidRPr="009B4AEE">
              <w:t>3 hours</w:t>
            </w:r>
            <w:bookmarkEnd w:id="111"/>
            <w:r w:rsidRPr="009B4AEE">
              <w:t xml:space="preserve"> from time paperwork is provided to </w:t>
            </w:r>
            <w:r w:rsidR="00534BAA" w:rsidRPr="009B4AEE">
              <w:t>Supplier as set out in the Authority Requirements</w:t>
            </w:r>
            <w:r w:rsidRPr="009B4AEE">
              <w:t>)</w:t>
            </w:r>
          </w:p>
          <w:p w14:paraId="37E4B101" w14:textId="77777777" w:rsidR="00D06E6D" w:rsidRPr="009B4AEE" w:rsidRDefault="00D06E6D" w:rsidP="00D06E6D"/>
          <w:p w14:paraId="5B6743AF" w14:textId="0803ABAC" w:rsidR="00D06E6D" w:rsidRPr="009B4AEE" w:rsidRDefault="00725A2C" w:rsidP="00906E9B">
            <w:pPr>
              <w:ind w:right="33"/>
            </w:pPr>
            <w:r>
              <w:rPr>
                <w:b/>
              </w:rPr>
              <w:t>CDI Clarification</w:t>
            </w:r>
            <w:r w:rsidR="00D06E6D" w:rsidRPr="009B4AEE">
              <w:rPr>
                <w:b/>
              </w:rPr>
              <w:t xml:space="preserve">: </w:t>
            </w:r>
            <w:r w:rsidR="00D06E6D" w:rsidRPr="009B4AEE">
              <w:t xml:space="preserve">Each </w:t>
            </w:r>
            <w:bookmarkStart w:id="112" w:name="_9kMI9P6ZWu47879DZS061uC"/>
            <w:r w:rsidR="00D06E6D" w:rsidRPr="009B4AEE">
              <w:t>Monthly</w:t>
            </w:r>
            <w:bookmarkEnd w:id="112"/>
            <w:r w:rsidR="00D06E6D" w:rsidRPr="009B4AEE">
              <w:t xml:space="preserve"> Performance Report will show all incidents </w:t>
            </w:r>
            <w:bookmarkStart w:id="113" w:name="_9kMKJ5YVt3676BE4xfs51394"/>
            <w:r w:rsidR="00D06E6D" w:rsidRPr="009B4AEE">
              <w:t>that month</w:t>
            </w:r>
            <w:bookmarkEnd w:id="113"/>
            <w:r w:rsidR="00D06E6D" w:rsidRPr="009B4AEE">
              <w:t xml:space="preserve"> of delays for Prisoners </w:t>
            </w:r>
            <w:r w:rsidR="00534BAA" w:rsidRPr="009B4AEE">
              <w:t xml:space="preserve">(other than those covered by CDI 10) </w:t>
            </w:r>
            <w:r w:rsidR="00D06E6D" w:rsidRPr="009B4AEE">
              <w:t xml:space="preserve">from the </w:t>
            </w:r>
            <w:r w:rsidR="00534BAA" w:rsidRPr="009B4AEE">
              <w:rPr>
                <w:color w:val="000000"/>
              </w:rPr>
              <w:t>Court premises</w:t>
            </w:r>
            <w:r w:rsidR="00D06E6D" w:rsidRPr="009B4AEE">
              <w:t xml:space="preserve"> of over </w:t>
            </w:r>
            <w:bookmarkStart w:id="114" w:name="_9kMLK5YVt3566ABCut7BA"/>
            <w:r w:rsidR="00D06E6D" w:rsidRPr="009B4AEE">
              <w:t>3 hours</w:t>
            </w:r>
            <w:bookmarkEnd w:id="114"/>
            <w:r w:rsidR="00D06E6D" w:rsidRPr="009B4AEE">
              <w:t xml:space="preserve"> from the point at which all relevant and required paperwork relating to the Prisoner was made available by HMCTS and when the </w:t>
            </w:r>
            <w:r w:rsidR="00F8631B" w:rsidRPr="009B4AEE">
              <w:t>Supplier</w:t>
            </w:r>
            <w:r w:rsidR="00D06E6D" w:rsidRPr="009B4AEE">
              <w:t xml:space="preserve"> has been notified of the destination for the return of the Prisoner. Each instance will be identified by Courthouse and the date. </w:t>
            </w:r>
          </w:p>
          <w:p w14:paraId="239C85FD" w14:textId="77777777" w:rsidR="00D06E6D" w:rsidRPr="009B4AEE" w:rsidRDefault="00D06E6D" w:rsidP="00D06E6D">
            <w:pPr>
              <w:autoSpaceDE w:val="0"/>
              <w:autoSpaceDN w:val="0"/>
            </w:pPr>
          </w:p>
          <w:p w14:paraId="46CD0696" w14:textId="77777777" w:rsidR="00D06E6D" w:rsidRPr="009B4AEE" w:rsidRDefault="00D06E6D" w:rsidP="00D06E6D">
            <w:pPr>
              <w:autoSpaceDE w:val="0"/>
              <w:autoSpaceDN w:val="0"/>
            </w:pPr>
            <w:r w:rsidRPr="009B4AEE">
              <w:t xml:space="preserve">The 3 hour window will commence at the point at which the Contractor receives the final item of relevant and required paperwork (either electronically or in hard copy) and when the </w:t>
            </w:r>
            <w:r w:rsidR="00F8631B" w:rsidRPr="009B4AEE">
              <w:t xml:space="preserve">Supplier </w:t>
            </w:r>
            <w:r w:rsidRPr="009B4AEE">
              <w:t xml:space="preserve">has been notified of the destination for the return of the Prisoner. Where there is no relevant or required paperwork then the commencement time will be that at which the Prisoner is returned to the Custody </w:t>
            </w:r>
            <w:r w:rsidR="00534BAA" w:rsidRPr="009B4AEE">
              <w:rPr>
                <w:color w:val="000000"/>
              </w:rPr>
              <w:t xml:space="preserve">Area </w:t>
            </w:r>
            <w:r w:rsidRPr="009B4AEE">
              <w:t xml:space="preserve">from the dock provided the </w:t>
            </w:r>
            <w:r w:rsidR="00F8631B" w:rsidRPr="009B4AEE">
              <w:t xml:space="preserve">Supplier </w:t>
            </w:r>
            <w:r w:rsidRPr="009B4AEE">
              <w:t>has been notified of the destination for the return of the Prisoner.</w:t>
            </w:r>
          </w:p>
          <w:p w14:paraId="428293DD" w14:textId="77777777" w:rsidR="00D06E6D" w:rsidRPr="009B4AEE" w:rsidRDefault="00D06E6D" w:rsidP="00D06E6D">
            <w:pPr>
              <w:autoSpaceDE w:val="0"/>
              <w:autoSpaceDN w:val="0"/>
            </w:pPr>
          </w:p>
          <w:p w14:paraId="266F6A4A" w14:textId="77777777" w:rsidR="00534BAA" w:rsidRPr="009B4AEE" w:rsidRDefault="00D06E6D" w:rsidP="00534BAA">
            <w:pPr>
              <w:autoSpaceDE w:val="0"/>
              <w:autoSpaceDN w:val="0"/>
              <w:rPr>
                <w:color w:val="000000"/>
              </w:rPr>
            </w:pPr>
            <w:r w:rsidRPr="009B4AEE">
              <w:t>The measurement of this CDI is to be</w:t>
            </w:r>
            <w:r w:rsidR="00534BAA" w:rsidRPr="009B4AEE">
              <w:rPr>
                <w:color w:val="000000"/>
              </w:rPr>
              <w:t xml:space="preserve"> over a </w:t>
            </w:r>
            <w:bookmarkStart w:id="115" w:name="_9kMHzG6ZWu4787AI3y061uC"/>
            <w:r w:rsidR="00534BAA" w:rsidRPr="009B4AEE">
              <w:rPr>
                <w:color w:val="000000"/>
              </w:rPr>
              <w:t>monthly</w:t>
            </w:r>
            <w:bookmarkEnd w:id="115"/>
            <w:r w:rsidR="00534BAA" w:rsidRPr="009B4AEE">
              <w:rPr>
                <w:color w:val="000000"/>
              </w:rPr>
              <w:t xml:space="preserve"> period and it shall be reported</w:t>
            </w:r>
            <w:r w:rsidRPr="009B4AEE">
              <w:t xml:space="preserve"> over a rolling period up to and including the month being reported on. In determining compliance with this CDI, the proportion of Prisoners </w:t>
            </w:r>
            <w:r w:rsidR="00534BAA" w:rsidRPr="009B4AEE">
              <w:t xml:space="preserve">(other than those covered by CDI 10) </w:t>
            </w:r>
            <w:r w:rsidRPr="009B4AEE">
              <w:t xml:space="preserve">who departed the court premises within the required timescale will be calculated for </w:t>
            </w:r>
            <w:bookmarkStart w:id="116" w:name="_9kMJI5YVt3676AIubait1394"/>
            <w:r w:rsidRPr="009B4AEE">
              <w:t>each month</w:t>
            </w:r>
            <w:bookmarkEnd w:id="116"/>
            <w:r w:rsidRPr="009B4AEE">
              <w:t xml:space="preserve"> </w:t>
            </w:r>
            <w:r w:rsidR="00534BAA" w:rsidRPr="009B4AEE">
              <w:rPr>
                <w:color w:val="000000"/>
              </w:rPr>
              <w:t xml:space="preserve">out of those requiring departure from the Court premises </w:t>
            </w:r>
            <w:r w:rsidRPr="009B4AEE">
              <w:t>(number departing within timescale/total number departing court</w:t>
            </w:r>
            <w:r w:rsidR="00534BAA" w:rsidRPr="009B4AEE">
              <w:rPr>
                <w:color w:val="000000"/>
              </w:rPr>
              <w:t xml:space="preserve">). </w:t>
            </w:r>
          </w:p>
          <w:p w14:paraId="1B4D6D08" w14:textId="77777777" w:rsidR="00534BAA" w:rsidRPr="009B4AEE" w:rsidRDefault="00534BAA" w:rsidP="00534BAA"/>
          <w:p w14:paraId="045C7EB6" w14:textId="77777777" w:rsidR="00D06E6D" w:rsidRPr="009B4AEE" w:rsidRDefault="00D06E6D" w:rsidP="00906E9B">
            <w:pPr>
              <w:autoSpaceDE w:val="0"/>
              <w:autoSpaceDN w:val="0"/>
            </w:pPr>
          </w:p>
        </w:tc>
        <w:tc>
          <w:tcPr>
            <w:tcW w:w="1559" w:type="dxa"/>
          </w:tcPr>
          <w:p w14:paraId="6B75C56F" w14:textId="77777777" w:rsidR="00D06E6D" w:rsidRPr="009B4AEE" w:rsidRDefault="00D06E6D" w:rsidP="00D06E6D">
            <w:bookmarkStart w:id="117" w:name="_9kMML5YVt35669DLJ"/>
            <w:r w:rsidRPr="009B4AEE">
              <w:t>90%</w:t>
            </w:r>
            <w:bookmarkEnd w:id="117"/>
          </w:p>
        </w:tc>
        <w:tc>
          <w:tcPr>
            <w:tcW w:w="1560" w:type="dxa"/>
          </w:tcPr>
          <w:p w14:paraId="202431CE" w14:textId="77777777" w:rsidR="00D06E6D" w:rsidRPr="009B4AEE" w:rsidRDefault="00D06E6D" w:rsidP="00D06E6D">
            <w:r w:rsidRPr="009B4AEE">
              <w:t>Improvement Plan</w:t>
            </w:r>
          </w:p>
        </w:tc>
        <w:tc>
          <w:tcPr>
            <w:tcW w:w="1134" w:type="dxa"/>
          </w:tcPr>
          <w:p w14:paraId="279776B1" w14:textId="77777777" w:rsidR="00D06E6D" w:rsidRPr="009B4AEE" w:rsidRDefault="00D06E6D" w:rsidP="00D06E6D">
            <w:bookmarkStart w:id="118" w:name="_9kMJ1G6ZWu47879DZS061uC"/>
            <w:r w:rsidRPr="009B4AEE">
              <w:t>Monthly</w:t>
            </w:r>
            <w:bookmarkEnd w:id="118"/>
          </w:p>
        </w:tc>
        <w:tc>
          <w:tcPr>
            <w:tcW w:w="2268" w:type="dxa"/>
          </w:tcPr>
          <w:p w14:paraId="78B12962" w14:textId="77777777" w:rsidR="00D06E6D" w:rsidRPr="009B4AEE" w:rsidRDefault="00D06E6D" w:rsidP="00827B32">
            <w:pPr>
              <w:tabs>
                <w:tab w:val="center" w:pos="1026"/>
              </w:tabs>
            </w:pPr>
            <w:r w:rsidRPr="009B4AEE">
              <w:t>N/A</w:t>
            </w:r>
            <w:r w:rsidR="00F406AA" w:rsidRPr="009B4AEE">
              <w:tab/>
            </w:r>
          </w:p>
          <w:p w14:paraId="3F8D8093" w14:textId="77777777" w:rsidR="00D06E6D" w:rsidRPr="009B4AEE" w:rsidRDefault="00D06E6D" w:rsidP="00D06E6D"/>
          <w:p w14:paraId="328A5780" w14:textId="77777777" w:rsidR="00D06E6D" w:rsidRPr="009B4AEE" w:rsidRDefault="00D06E6D" w:rsidP="00D06E6D"/>
        </w:tc>
        <w:tc>
          <w:tcPr>
            <w:tcW w:w="2722" w:type="dxa"/>
          </w:tcPr>
          <w:p w14:paraId="004BAA03" w14:textId="05F8738D" w:rsidR="00D06E6D" w:rsidRPr="009B4AEE" w:rsidRDefault="00701C27" w:rsidP="00701C27">
            <w:r w:rsidRPr="009B4AEE">
              <w:t xml:space="preserve">Four </w:t>
            </w:r>
            <w:r w:rsidR="00D06E6D" w:rsidRPr="009B4AEE">
              <w:t xml:space="preserve">or more months where </w:t>
            </w:r>
            <w:bookmarkStart w:id="119" w:name="_9kMNM5YVt35669DLJ"/>
            <w:r w:rsidR="00D06E6D" w:rsidRPr="009B4AEE">
              <w:t>9</w:t>
            </w:r>
            <w:r w:rsidR="00F07B45" w:rsidRPr="009B4AEE">
              <w:t>0</w:t>
            </w:r>
            <w:r w:rsidR="00D06E6D" w:rsidRPr="009B4AEE">
              <w:t>%</w:t>
            </w:r>
            <w:bookmarkEnd w:id="119"/>
            <w:r w:rsidR="00D06E6D" w:rsidRPr="009B4AEE">
              <w:t xml:space="preserve"> target is failed in any </w:t>
            </w:r>
            <w:bookmarkStart w:id="120" w:name="_9kMPO5YVt36767GIDzz172"/>
            <w:r w:rsidRPr="009B4AEE">
              <w:t xml:space="preserve">12 </w:t>
            </w:r>
            <w:r w:rsidR="00D06E6D" w:rsidRPr="009B4AEE">
              <w:t>month</w:t>
            </w:r>
            <w:bookmarkEnd w:id="120"/>
            <w:r w:rsidR="00D06E6D" w:rsidRPr="009B4AEE">
              <w:t xml:space="preserve"> rolling period </w:t>
            </w:r>
            <w:r w:rsidR="00534BAA" w:rsidRPr="009B4AEE">
              <w:t>shall constitute a Material CDI Failure and the Supplier shall comply with the</w:t>
            </w:r>
            <w:r w:rsidR="00D06E6D"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9F0DD2" w:rsidRPr="009B4AEE" w14:paraId="76D675B6" w14:textId="77777777" w:rsidTr="00906E9B">
        <w:tc>
          <w:tcPr>
            <w:tcW w:w="1242" w:type="dxa"/>
          </w:tcPr>
          <w:p w14:paraId="5032D774" w14:textId="77777777" w:rsidR="009F0DD2" w:rsidRPr="009B4AEE" w:rsidRDefault="009F0DD2" w:rsidP="009F0DD2">
            <w:pPr>
              <w:rPr>
                <w:b/>
              </w:rPr>
            </w:pPr>
            <w:r w:rsidRPr="009B4AEE">
              <w:rPr>
                <w:b/>
              </w:rPr>
              <w:t>Prisoner Welfare</w:t>
            </w:r>
          </w:p>
        </w:tc>
        <w:tc>
          <w:tcPr>
            <w:tcW w:w="993" w:type="dxa"/>
          </w:tcPr>
          <w:p w14:paraId="498054BB" w14:textId="77777777" w:rsidR="009F0DD2" w:rsidRPr="009B4AEE" w:rsidRDefault="003B4B91" w:rsidP="009F0DD2">
            <w:pPr>
              <w:jc w:val="center"/>
            </w:pPr>
            <w:r w:rsidRPr="009B4AEE">
              <w:t>13</w:t>
            </w:r>
          </w:p>
        </w:tc>
        <w:tc>
          <w:tcPr>
            <w:tcW w:w="3685" w:type="dxa"/>
          </w:tcPr>
          <w:p w14:paraId="5B3F70BC" w14:textId="1EF24AAF" w:rsidR="009F0DD2" w:rsidRPr="009B4AEE" w:rsidRDefault="009420AC" w:rsidP="009F0DD2">
            <w:r w:rsidRPr="009B4AEE">
              <w:t>Male p</w:t>
            </w:r>
            <w:r w:rsidR="009F0DD2" w:rsidRPr="009B4AEE">
              <w:t xml:space="preserve">risoners who spend </w:t>
            </w:r>
            <w:r w:rsidRPr="009B4AEE">
              <w:t>less than</w:t>
            </w:r>
            <w:r w:rsidR="009F0DD2" w:rsidRPr="009B4AEE">
              <w:t xml:space="preserve"> </w:t>
            </w:r>
            <w:bookmarkStart w:id="121" w:name="_9kMML5YVt3566ABCut7BA"/>
            <w:r w:rsidR="009F0DD2" w:rsidRPr="009B4AEE">
              <w:t>3 hours</w:t>
            </w:r>
            <w:bookmarkEnd w:id="121"/>
            <w:r w:rsidR="009F0DD2" w:rsidRPr="009B4AEE">
              <w:t xml:space="preserve"> on a vehicle prior to arriving at their Designated Location after a Court appearance concludes.</w:t>
            </w:r>
          </w:p>
          <w:p w14:paraId="2BD4BE3B" w14:textId="77777777" w:rsidR="009F0DD2" w:rsidRPr="009B4AEE" w:rsidRDefault="009F0DD2" w:rsidP="009F0DD2"/>
          <w:p w14:paraId="1B92A06C" w14:textId="5027D27F" w:rsidR="009F0DD2" w:rsidRPr="009B4AEE" w:rsidRDefault="00725A2C" w:rsidP="009F0DD2">
            <w:pPr>
              <w:autoSpaceDE w:val="0"/>
              <w:autoSpaceDN w:val="0"/>
            </w:pPr>
            <w:r>
              <w:rPr>
                <w:b/>
              </w:rPr>
              <w:t>CDI Clarification</w:t>
            </w:r>
            <w:r w:rsidR="009F0DD2" w:rsidRPr="009B4AEE">
              <w:rPr>
                <w:b/>
              </w:rPr>
              <w:t xml:space="preserve">: </w:t>
            </w:r>
            <w:r w:rsidR="009F0DD2" w:rsidRPr="009B4AEE">
              <w:t xml:space="preserve">Each </w:t>
            </w:r>
            <w:bookmarkStart w:id="122" w:name="_9kMJ2H6ZWu47879DZS061uC"/>
            <w:r w:rsidR="009F0DD2" w:rsidRPr="009B4AEE">
              <w:t>Monthly</w:t>
            </w:r>
            <w:bookmarkEnd w:id="122"/>
            <w:r w:rsidR="009F0DD2" w:rsidRPr="009B4AEE">
              <w:t xml:space="preserve"> Performance Report will show all incidents </w:t>
            </w:r>
            <w:bookmarkStart w:id="123" w:name="_9kMLK5YVt3676BE4xfs51394"/>
            <w:r w:rsidR="009F0DD2" w:rsidRPr="009B4AEE">
              <w:t>that month</w:t>
            </w:r>
            <w:bookmarkEnd w:id="123"/>
            <w:r w:rsidR="009F0DD2" w:rsidRPr="009B4AEE">
              <w:t xml:space="preserve"> where male Prisoners have spent in excess of </w:t>
            </w:r>
            <w:bookmarkStart w:id="124" w:name="_9kMNM5YVt3566ABCut7BA"/>
            <w:r w:rsidR="009F0DD2" w:rsidRPr="009B4AEE">
              <w:t>3 hours</w:t>
            </w:r>
            <w:bookmarkEnd w:id="124"/>
            <w:r w:rsidR="009F0DD2" w:rsidRPr="009B4AEE">
              <w:t xml:space="preserve"> on an escort vehicle from the time they left the </w:t>
            </w:r>
            <w:r w:rsidR="009F0DD2" w:rsidRPr="009B4AEE">
              <w:rPr>
                <w:color w:val="000000"/>
              </w:rPr>
              <w:t>Court premises</w:t>
            </w:r>
            <w:r w:rsidR="009F0DD2" w:rsidRPr="009B4AEE">
              <w:t xml:space="preserve">. Each instance will be identified by Courthouse and the date. </w:t>
            </w:r>
          </w:p>
          <w:p w14:paraId="6321118B" w14:textId="77777777" w:rsidR="009F0DD2" w:rsidRPr="009B4AEE" w:rsidRDefault="009F0DD2" w:rsidP="009F0DD2">
            <w:pPr>
              <w:autoSpaceDE w:val="0"/>
              <w:autoSpaceDN w:val="0"/>
            </w:pPr>
          </w:p>
          <w:p w14:paraId="06AAF830" w14:textId="77777777" w:rsidR="009F0DD2" w:rsidRPr="009B4AEE" w:rsidRDefault="009F0DD2" w:rsidP="009F0DD2">
            <w:pPr>
              <w:autoSpaceDE w:val="0"/>
              <w:autoSpaceDN w:val="0"/>
            </w:pPr>
            <w:r w:rsidRPr="009B4AEE">
              <w:t>The 3 hour window will commence at the point at which the prisoner initially boards an escort vehicle in order to return to a Prison or Designated Location. Where a Prisoner is required to change escort vehicle during the journey or where they are temporarily lodged at another location during the journey the clock will continue to run without pause.</w:t>
            </w:r>
          </w:p>
          <w:p w14:paraId="67FFF21F" w14:textId="77777777" w:rsidR="009F0DD2" w:rsidRPr="009B4AEE" w:rsidRDefault="009F0DD2" w:rsidP="009F0DD2">
            <w:pPr>
              <w:autoSpaceDE w:val="0"/>
              <w:autoSpaceDN w:val="0"/>
            </w:pPr>
          </w:p>
          <w:p w14:paraId="60F8814D" w14:textId="22C33173" w:rsidR="009F0DD2" w:rsidRPr="009B4AEE" w:rsidRDefault="009F0DD2" w:rsidP="009F0DD2">
            <w:pPr>
              <w:autoSpaceDE w:val="0"/>
              <w:autoSpaceDN w:val="0"/>
              <w:rPr>
                <w:color w:val="000000"/>
              </w:rPr>
            </w:pPr>
            <w:r w:rsidRPr="009B4AEE">
              <w:t>The measurement of this CDI is to be</w:t>
            </w:r>
            <w:r w:rsidRPr="009B4AEE">
              <w:rPr>
                <w:color w:val="000000"/>
              </w:rPr>
              <w:t xml:space="preserve"> over a </w:t>
            </w:r>
            <w:bookmarkStart w:id="125" w:name="_9kMH0H6ZWu4787AI3y061uC"/>
            <w:r w:rsidRPr="009B4AEE">
              <w:rPr>
                <w:color w:val="000000"/>
              </w:rPr>
              <w:t>monthly</w:t>
            </w:r>
            <w:bookmarkEnd w:id="125"/>
            <w:r w:rsidRPr="009B4AEE">
              <w:rPr>
                <w:color w:val="000000"/>
              </w:rPr>
              <w:t xml:space="preserve"> period and it shall be reported</w:t>
            </w:r>
            <w:r w:rsidRPr="009B4AEE">
              <w:t xml:space="preserve"> over a rolling period up to and including the month being reported on. In determining compliance with this CDI, the proportion of male Prisoners who departed the </w:t>
            </w:r>
            <w:r w:rsidRPr="009B4AEE">
              <w:rPr>
                <w:color w:val="000000"/>
              </w:rPr>
              <w:t>Court</w:t>
            </w:r>
            <w:r w:rsidRPr="009B4AEE">
              <w:t xml:space="preserve"> premises and spend less than </w:t>
            </w:r>
            <w:bookmarkStart w:id="126" w:name="_9kMON5YVt3566ABCut7BA"/>
            <w:r w:rsidRPr="009B4AEE">
              <w:t>3 hours</w:t>
            </w:r>
            <w:bookmarkEnd w:id="126"/>
            <w:r w:rsidRPr="009B4AEE">
              <w:t xml:space="preserve"> in transit will be calculated for </w:t>
            </w:r>
            <w:bookmarkStart w:id="127" w:name="_9kMKJ5YVt3676AIubait1394"/>
            <w:r w:rsidRPr="009B4AEE">
              <w:t>each month</w:t>
            </w:r>
            <w:bookmarkEnd w:id="127"/>
            <w:r w:rsidRPr="009B4AEE">
              <w:t xml:space="preserve"> </w:t>
            </w:r>
            <w:r w:rsidRPr="009B4AEE">
              <w:rPr>
                <w:color w:val="000000"/>
              </w:rPr>
              <w:t xml:space="preserve">out of those requiring departure from the Court premises </w:t>
            </w:r>
            <w:r w:rsidRPr="009B4AEE">
              <w:t xml:space="preserve">(number departing </w:t>
            </w:r>
            <w:r w:rsidR="009420AC" w:rsidRPr="009B4AEE">
              <w:t xml:space="preserve">who spent less than </w:t>
            </w:r>
            <w:bookmarkStart w:id="128" w:name="_9kMPO5YVt3566ABCut7BA"/>
            <w:r w:rsidR="009420AC" w:rsidRPr="009B4AEE">
              <w:t>3 hours</w:t>
            </w:r>
            <w:bookmarkEnd w:id="128"/>
            <w:r w:rsidR="009420AC" w:rsidRPr="009B4AEE">
              <w:t xml:space="preserve"> in transit</w:t>
            </w:r>
            <w:r w:rsidRPr="009B4AEE">
              <w:t>/total number departing court</w:t>
            </w:r>
            <w:r w:rsidRPr="009B4AEE">
              <w:rPr>
                <w:color w:val="000000"/>
              </w:rPr>
              <w:t xml:space="preserve">). </w:t>
            </w:r>
          </w:p>
          <w:p w14:paraId="38855258" w14:textId="77777777" w:rsidR="009F0DD2" w:rsidRPr="009B4AEE" w:rsidRDefault="009F0DD2" w:rsidP="009F0DD2"/>
        </w:tc>
        <w:tc>
          <w:tcPr>
            <w:tcW w:w="1559" w:type="dxa"/>
          </w:tcPr>
          <w:p w14:paraId="6DB4DEF8" w14:textId="354CBE0D" w:rsidR="009F0DD2" w:rsidRPr="009B4AEE" w:rsidRDefault="009420AC" w:rsidP="009420AC">
            <w:bookmarkStart w:id="129" w:name="_9kMON5YVt35669DLJ"/>
            <w:r w:rsidRPr="009B4AEE">
              <w:t>9</w:t>
            </w:r>
            <w:r w:rsidR="009F0DD2" w:rsidRPr="009B4AEE">
              <w:t>0%</w:t>
            </w:r>
            <w:bookmarkEnd w:id="129"/>
          </w:p>
        </w:tc>
        <w:tc>
          <w:tcPr>
            <w:tcW w:w="1560" w:type="dxa"/>
          </w:tcPr>
          <w:p w14:paraId="4EDACA9A" w14:textId="77777777" w:rsidR="009F0DD2" w:rsidRPr="009B4AEE" w:rsidRDefault="009F0DD2" w:rsidP="009F0DD2">
            <w:r w:rsidRPr="009B4AEE">
              <w:t>Improvement Plan</w:t>
            </w:r>
          </w:p>
        </w:tc>
        <w:tc>
          <w:tcPr>
            <w:tcW w:w="1134" w:type="dxa"/>
          </w:tcPr>
          <w:p w14:paraId="3A9B4F30" w14:textId="77777777" w:rsidR="009F0DD2" w:rsidRPr="009B4AEE" w:rsidRDefault="009F0DD2" w:rsidP="009F0DD2">
            <w:bookmarkStart w:id="130" w:name="_9kMJ3I6ZWu47879DZS061uC"/>
            <w:r w:rsidRPr="009B4AEE">
              <w:t>Monthly</w:t>
            </w:r>
            <w:bookmarkEnd w:id="130"/>
          </w:p>
        </w:tc>
        <w:tc>
          <w:tcPr>
            <w:tcW w:w="2268" w:type="dxa"/>
          </w:tcPr>
          <w:p w14:paraId="7339A4B9" w14:textId="77777777" w:rsidR="009F0DD2" w:rsidRPr="009B4AEE" w:rsidRDefault="009F0DD2" w:rsidP="009F0DD2">
            <w:pPr>
              <w:tabs>
                <w:tab w:val="center" w:pos="1026"/>
              </w:tabs>
            </w:pPr>
            <w:r w:rsidRPr="009B4AEE">
              <w:t>N/A</w:t>
            </w:r>
            <w:r w:rsidRPr="009B4AEE">
              <w:tab/>
            </w:r>
          </w:p>
          <w:p w14:paraId="05714792" w14:textId="77777777" w:rsidR="009F0DD2" w:rsidRPr="009B4AEE" w:rsidRDefault="009F0DD2" w:rsidP="009F0DD2">
            <w:pPr>
              <w:tabs>
                <w:tab w:val="center" w:pos="1026"/>
              </w:tabs>
            </w:pPr>
          </w:p>
        </w:tc>
        <w:tc>
          <w:tcPr>
            <w:tcW w:w="2722" w:type="dxa"/>
          </w:tcPr>
          <w:p w14:paraId="65D350FA" w14:textId="5C23D82E" w:rsidR="009F0DD2" w:rsidRPr="009B4AEE" w:rsidRDefault="00701C27" w:rsidP="009420AC">
            <w:r w:rsidRPr="009B4AEE">
              <w:t>Four</w:t>
            </w:r>
            <w:r w:rsidR="009F0DD2" w:rsidRPr="009B4AEE">
              <w:t xml:space="preserve"> or more months where </w:t>
            </w:r>
            <w:bookmarkStart w:id="131" w:name="_9kMPO5YVt35669DLJ"/>
            <w:r w:rsidR="009420AC" w:rsidRPr="009B4AEE">
              <w:t>9</w:t>
            </w:r>
            <w:r w:rsidR="009F0DD2" w:rsidRPr="009B4AEE">
              <w:t>0%</w:t>
            </w:r>
            <w:bookmarkEnd w:id="131"/>
            <w:r w:rsidR="009F0DD2" w:rsidRPr="009B4AEE">
              <w:t xml:space="preserve"> target is failed in any </w:t>
            </w:r>
            <w:bookmarkStart w:id="132" w:name="_9kMHzG6ZWu47878HJE00283"/>
            <w:r w:rsidRPr="009B4AEE">
              <w:t>12</w:t>
            </w:r>
            <w:r w:rsidR="009F0DD2" w:rsidRPr="009B4AEE">
              <w:t xml:space="preserve"> month</w:t>
            </w:r>
            <w:bookmarkEnd w:id="132"/>
            <w:r w:rsidR="009F0DD2" w:rsidRPr="009B4AEE">
              <w:t xml:space="preserve"> rolling period shall constitute a Material CDI Failure and the Supplier shall comply with the Rectification Plan Process in accordance with Clause 7.2.2</w:t>
            </w:r>
            <w:r w:rsidR="002A2A2F">
              <w:t xml:space="preserve"> (</w:t>
            </w:r>
            <w:r w:rsidR="002A2A2F">
              <w:rPr>
                <w:i/>
              </w:rPr>
              <w:t>Performance Failures</w:t>
            </w:r>
            <w:r w:rsidR="002A2A2F">
              <w:t>)</w:t>
            </w:r>
          </w:p>
        </w:tc>
      </w:tr>
      <w:tr w:rsidR="00D06E6D" w:rsidRPr="009B4AEE" w14:paraId="2F685B85" w14:textId="77777777" w:rsidTr="00906E9B">
        <w:tc>
          <w:tcPr>
            <w:tcW w:w="1242" w:type="dxa"/>
          </w:tcPr>
          <w:p w14:paraId="1C6EC0BA" w14:textId="77777777" w:rsidR="00D06E6D" w:rsidRPr="009B4AEE" w:rsidRDefault="00D06E6D" w:rsidP="00D06E6D">
            <w:pPr>
              <w:rPr>
                <w:b/>
              </w:rPr>
            </w:pPr>
            <w:r w:rsidRPr="009B4AEE">
              <w:rPr>
                <w:b/>
              </w:rPr>
              <w:t>Cross CJS Op Effic</w:t>
            </w:r>
          </w:p>
        </w:tc>
        <w:tc>
          <w:tcPr>
            <w:tcW w:w="993" w:type="dxa"/>
          </w:tcPr>
          <w:p w14:paraId="5FE471EA" w14:textId="77777777" w:rsidR="00D06E6D" w:rsidRPr="009B4AEE" w:rsidRDefault="00D06E6D" w:rsidP="00D06E6D">
            <w:pPr>
              <w:jc w:val="center"/>
            </w:pPr>
            <w:r w:rsidRPr="009B4AEE">
              <w:t>1</w:t>
            </w:r>
            <w:r w:rsidR="003B4B91" w:rsidRPr="009B4AEE">
              <w:t>4</w:t>
            </w:r>
          </w:p>
        </w:tc>
        <w:tc>
          <w:tcPr>
            <w:tcW w:w="3685" w:type="dxa"/>
          </w:tcPr>
          <w:p w14:paraId="59F30FBF" w14:textId="77777777" w:rsidR="00D06E6D" w:rsidRPr="009B4AEE" w:rsidRDefault="00D06E6D" w:rsidP="00D06E6D">
            <w:pPr>
              <w:rPr>
                <w:kern w:val="24"/>
              </w:rPr>
            </w:pPr>
            <w:r w:rsidRPr="009B4AEE">
              <w:t xml:space="preserve">Unavailability of </w:t>
            </w:r>
            <w:r w:rsidR="00534BAA" w:rsidRPr="009B4AEE">
              <w:t>Supplier Personnel</w:t>
            </w:r>
            <w:r w:rsidRPr="009B4AEE">
              <w:t xml:space="preserve"> for a Courtroom when contracted to do so, </w:t>
            </w:r>
            <w:r w:rsidRPr="009B4AEE">
              <w:rPr>
                <w:kern w:val="24"/>
              </w:rPr>
              <w:t>resulting in a delay to court proceedings.</w:t>
            </w:r>
          </w:p>
          <w:p w14:paraId="5CB0083F" w14:textId="77777777" w:rsidR="00D06E6D" w:rsidRPr="009B4AEE" w:rsidRDefault="00D06E6D" w:rsidP="00D06E6D">
            <w:pPr>
              <w:rPr>
                <w:kern w:val="24"/>
              </w:rPr>
            </w:pPr>
          </w:p>
          <w:p w14:paraId="68394E5F" w14:textId="66294648" w:rsidR="00D06E6D" w:rsidRPr="009B4AEE" w:rsidRDefault="00725A2C" w:rsidP="00D06E6D">
            <w:pPr>
              <w:autoSpaceDE w:val="0"/>
              <w:autoSpaceDN w:val="0"/>
              <w:rPr>
                <w:b/>
                <w:bCs/>
              </w:rPr>
            </w:pPr>
            <w:r>
              <w:rPr>
                <w:b/>
              </w:rPr>
              <w:t>CDI Clarification</w:t>
            </w:r>
            <w:r w:rsidR="00D06E6D" w:rsidRPr="009B4AEE">
              <w:rPr>
                <w:b/>
              </w:rPr>
              <w:t xml:space="preserve">: </w:t>
            </w:r>
          </w:p>
          <w:p w14:paraId="79808B85" w14:textId="77777777" w:rsidR="00D06E6D" w:rsidRPr="009B4AEE" w:rsidRDefault="00D06E6D" w:rsidP="00D06E6D">
            <w:pPr>
              <w:autoSpaceDE w:val="0"/>
              <w:autoSpaceDN w:val="0"/>
              <w:rPr>
                <w:b/>
                <w:bCs/>
              </w:rPr>
            </w:pPr>
          </w:p>
          <w:p w14:paraId="53755491" w14:textId="77777777" w:rsidR="00D06E6D" w:rsidRPr="009B4AEE" w:rsidRDefault="00D06E6D" w:rsidP="00D06E6D">
            <w:pPr>
              <w:autoSpaceDE w:val="0"/>
              <w:autoSpaceDN w:val="0"/>
            </w:pPr>
            <w:r w:rsidRPr="009B4AEE">
              <w:t xml:space="preserve">Each </w:t>
            </w:r>
            <w:bookmarkStart w:id="133" w:name="_9kMJ4J6ZWu47879DZS061uC"/>
            <w:r w:rsidRPr="009B4AEE">
              <w:t>Monthly</w:t>
            </w:r>
            <w:bookmarkEnd w:id="133"/>
            <w:r w:rsidRPr="009B4AEE">
              <w:t xml:space="preserve"> Performance Report will show all instances in </w:t>
            </w:r>
            <w:bookmarkStart w:id="134" w:name="_9kMML5YVt3676BE4xfs51394"/>
            <w:r w:rsidRPr="009B4AEE">
              <w:t>that month</w:t>
            </w:r>
            <w:bookmarkEnd w:id="134"/>
            <w:r w:rsidRPr="009B4AEE">
              <w:t xml:space="preserve"> of unavailability of </w:t>
            </w:r>
            <w:r w:rsidR="00534BAA" w:rsidRPr="009B4AEE">
              <w:rPr>
                <w:color w:val="000000"/>
              </w:rPr>
              <w:t>Supplier Personnel</w:t>
            </w:r>
            <w:r w:rsidRPr="009B4AEE">
              <w:t xml:space="preserve"> for a Courtroom it was contracted to staff (regardless of fault and irrespective of whether a delay to proceedings results). Each incident will be identified by location, Courthouse and date. </w:t>
            </w:r>
            <w:r w:rsidR="000D4848" w:rsidRPr="009B4AEE">
              <w:t>For the purposes of this CDI a delay means an instance where a Court is prevented from commencing its planned business at the intended start time, and/or it has no other business that can reasonably be rescheduled to undertake instead, resulting in one or more parties being inconvenienced and/or delayed.</w:t>
            </w:r>
          </w:p>
          <w:p w14:paraId="573A2434" w14:textId="77777777" w:rsidR="00D06E6D" w:rsidRPr="009B4AEE" w:rsidRDefault="00D06E6D" w:rsidP="00D06E6D">
            <w:pPr>
              <w:autoSpaceDE w:val="0"/>
              <w:autoSpaceDN w:val="0"/>
            </w:pPr>
          </w:p>
          <w:p w14:paraId="6C8BBD73" w14:textId="77777777" w:rsidR="00D06E6D" w:rsidRPr="009B4AEE" w:rsidRDefault="00D06E6D" w:rsidP="00D06E6D">
            <w:pPr>
              <w:autoSpaceDE w:val="0"/>
              <w:autoSpaceDN w:val="0"/>
            </w:pPr>
            <w:r w:rsidRPr="009B4AEE">
              <w:t xml:space="preserve">For each of these incidents of unavailability of </w:t>
            </w:r>
            <w:r w:rsidR="00534BAA" w:rsidRPr="009B4AEE">
              <w:rPr>
                <w:color w:val="000000"/>
              </w:rPr>
              <w:t>Supplier Personnel</w:t>
            </w:r>
            <w:r w:rsidRPr="009B4AEE">
              <w:t xml:space="preserve"> for a Courtroom, the </w:t>
            </w:r>
            <w:r w:rsidR="00534BAA" w:rsidRPr="009B4AEE">
              <w:rPr>
                <w:color w:val="000000"/>
              </w:rPr>
              <w:t>Supplier</w:t>
            </w:r>
            <w:r w:rsidRPr="009B4AEE">
              <w:t xml:space="preserve"> will indicate whether:</w:t>
            </w:r>
          </w:p>
          <w:p w14:paraId="47EFC775" w14:textId="77777777" w:rsidR="00D06E6D" w:rsidRPr="009B4AEE" w:rsidRDefault="00D06E6D" w:rsidP="00D06E6D">
            <w:pPr>
              <w:autoSpaceDE w:val="0"/>
              <w:autoSpaceDN w:val="0"/>
            </w:pPr>
            <w:r w:rsidRPr="009B4AEE">
              <w:t xml:space="preserve"> </w:t>
            </w:r>
          </w:p>
          <w:p w14:paraId="54C3B5E2" w14:textId="77777777" w:rsidR="00D06E6D" w:rsidRPr="009B4AEE" w:rsidRDefault="00D06E6D" w:rsidP="00D06E6D">
            <w:pPr>
              <w:autoSpaceDE w:val="0"/>
              <w:autoSpaceDN w:val="0"/>
            </w:pPr>
            <w:r w:rsidRPr="009B4AEE">
              <w:t xml:space="preserve">(i) HMCTS have reported, via </w:t>
            </w:r>
            <w:r w:rsidR="000C7F97" w:rsidRPr="009B4AEE">
              <w:t>the agreed exception reporting method</w:t>
            </w:r>
            <w:r w:rsidRPr="009B4AEE">
              <w:t xml:space="preserve">, that this resulted in a delay to Court proceedings (and the duration of this delay); or </w:t>
            </w:r>
          </w:p>
          <w:p w14:paraId="73258BE5" w14:textId="77777777" w:rsidR="00D06E6D" w:rsidRPr="009B4AEE" w:rsidRDefault="00D06E6D" w:rsidP="00D06E6D">
            <w:pPr>
              <w:autoSpaceDE w:val="0"/>
              <w:autoSpaceDN w:val="0"/>
            </w:pPr>
            <w:r w:rsidRPr="009B4AEE">
              <w:t xml:space="preserve">(ii) HMCTS have confirmed that this did not result in a delay to Court proceedings; or </w:t>
            </w:r>
          </w:p>
          <w:p w14:paraId="0274C682" w14:textId="587A35BC" w:rsidR="00D06E6D" w:rsidRPr="009B4AEE" w:rsidRDefault="00D06E6D" w:rsidP="00D06E6D">
            <w:pPr>
              <w:autoSpaceDE w:val="0"/>
              <w:autoSpaceDN w:val="0"/>
            </w:pPr>
            <w:r w:rsidRPr="009B4AEE">
              <w:t xml:space="preserve">(iii) No </w:t>
            </w:r>
            <w:r w:rsidR="000C7F97" w:rsidRPr="009B4AEE">
              <w:t>e</w:t>
            </w:r>
            <w:r w:rsidRPr="009B4AEE">
              <w:t xml:space="preserve">xception </w:t>
            </w:r>
            <w:r w:rsidR="000C7F97" w:rsidRPr="009B4AEE">
              <w:t>r</w:t>
            </w:r>
            <w:r w:rsidRPr="009B4AEE">
              <w:t>eport was filed by HMCTS (</w:t>
            </w:r>
            <w:r w:rsidR="00534BAA" w:rsidRPr="009B4AEE">
              <w:rPr>
                <w:color w:val="000000"/>
              </w:rPr>
              <w:t>the Supplier</w:t>
            </w:r>
            <w:r w:rsidRPr="009B4AEE">
              <w:t xml:space="preserve"> shall use reasonable endeavours to secure</w:t>
            </w:r>
            <w:r w:rsidR="000C7F97" w:rsidRPr="009B4AEE">
              <w:t xml:space="preserve"> such e</w:t>
            </w:r>
            <w:r w:rsidRPr="009B4AEE">
              <w:t xml:space="preserve">xception </w:t>
            </w:r>
            <w:r w:rsidR="000C7F97" w:rsidRPr="009B4AEE">
              <w:t>r</w:t>
            </w:r>
            <w:r w:rsidRPr="009B4AEE">
              <w:t>eports from HMCTS wherever possible, e.g. being able to demonstrate a proactive enquiry has been submitted to HMCTS management locally</w:t>
            </w:r>
            <w:r w:rsidR="008C5936" w:rsidRPr="009B4AEE">
              <w:t>) but</w:t>
            </w:r>
            <w:r w:rsidRPr="009B4AEE">
              <w:t xml:space="preserve">, the </w:t>
            </w:r>
            <w:r w:rsidR="00534BAA" w:rsidRPr="009B4AEE">
              <w:rPr>
                <w:color w:val="000000"/>
              </w:rPr>
              <w:t>Supplier</w:t>
            </w:r>
            <w:r w:rsidRPr="009B4AEE">
              <w:t xml:space="preserve"> </w:t>
            </w:r>
            <w:r w:rsidR="008C5936" w:rsidRPr="009B4AEE">
              <w:t xml:space="preserve">believes </w:t>
            </w:r>
            <w:r w:rsidR="00087F7E" w:rsidRPr="009B4AEE">
              <w:t xml:space="preserve">its </w:t>
            </w:r>
            <w:r w:rsidRPr="009B4AEE">
              <w:t>failing to staff a courtroom, for which a</w:t>
            </w:r>
            <w:r w:rsidR="000C7F97" w:rsidRPr="009B4AEE">
              <w:t>n</w:t>
            </w:r>
            <w:r w:rsidRPr="009B4AEE">
              <w:t xml:space="preserve"> </w:t>
            </w:r>
            <w:r w:rsidR="000C7F97" w:rsidRPr="009B4AEE">
              <w:t>e</w:t>
            </w:r>
            <w:r w:rsidRPr="009B4AEE">
              <w:t xml:space="preserve">xception </w:t>
            </w:r>
            <w:r w:rsidR="000C7F97" w:rsidRPr="009B4AEE">
              <w:t>r</w:t>
            </w:r>
            <w:r w:rsidRPr="009B4AEE">
              <w:t xml:space="preserve">eport has not been produced, caused a delay to Court proceedings in relation to this CDI. </w:t>
            </w:r>
          </w:p>
          <w:p w14:paraId="54F01582" w14:textId="77777777" w:rsidR="00D06E6D" w:rsidRPr="009B4AEE" w:rsidRDefault="00D06E6D" w:rsidP="00D06E6D">
            <w:pPr>
              <w:autoSpaceDE w:val="0"/>
              <w:autoSpaceDN w:val="0"/>
            </w:pPr>
          </w:p>
          <w:p w14:paraId="1976037C" w14:textId="77777777" w:rsidR="00D06E6D" w:rsidRPr="009B4AEE" w:rsidRDefault="00534BAA" w:rsidP="00D06E6D">
            <w:pPr>
              <w:autoSpaceDE w:val="0"/>
              <w:autoSpaceDN w:val="0"/>
            </w:pPr>
            <w:r w:rsidRPr="009B4AEE">
              <w:rPr>
                <w:color w:val="000000"/>
              </w:rPr>
              <w:t>Service Points</w:t>
            </w:r>
            <w:r w:rsidR="00E84FFE" w:rsidRPr="009B4AEE">
              <w:rPr>
                <w:color w:val="000000"/>
              </w:rPr>
              <w:t xml:space="preserve">, </w:t>
            </w:r>
            <w:r w:rsidR="00D06E6D" w:rsidRPr="009B4AEE">
              <w:t>Improvement Plan and the repeat failure remed</w:t>
            </w:r>
            <w:r w:rsidR="00E84FFE" w:rsidRPr="009B4AEE">
              <w:t>ies (as appropriate)</w:t>
            </w:r>
            <w:r w:rsidR="00D06E6D" w:rsidRPr="009B4AEE">
              <w:t xml:space="preserve"> shall be incurred in respect of the </w:t>
            </w:r>
            <w:r w:rsidRPr="009B4AEE">
              <w:rPr>
                <w:color w:val="000000"/>
              </w:rPr>
              <w:t>Supplier Personnel</w:t>
            </w:r>
            <w:r w:rsidR="00D06E6D" w:rsidRPr="009B4AEE">
              <w:t xml:space="preserve"> either being unavailable or late for the commencement of the relevant Court proceedings and this unavailability resulted in a delay to Court proceedings (i.e. only those instances reported in accordance with point</w:t>
            </w:r>
            <w:r w:rsidR="00AF6CF5" w:rsidRPr="009B4AEE">
              <w:t>s</w:t>
            </w:r>
            <w:r w:rsidR="00D06E6D" w:rsidRPr="009B4AEE">
              <w:t xml:space="preserve"> (i)</w:t>
            </w:r>
            <w:r w:rsidR="00AF6CF5" w:rsidRPr="009B4AEE">
              <w:t xml:space="preserve"> or (iii)</w:t>
            </w:r>
            <w:r w:rsidR="00D06E6D" w:rsidRPr="009B4AEE">
              <w:t xml:space="preserve"> in the paragraph above). </w:t>
            </w:r>
          </w:p>
          <w:p w14:paraId="5F705BB3" w14:textId="77777777" w:rsidR="00D06E6D" w:rsidRPr="009B4AEE" w:rsidRDefault="00D06E6D" w:rsidP="00D06E6D">
            <w:pPr>
              <w:autoSpaceDE w:val="0"/>
              <w:autoSpaceDN w:val="0"/>
            </w:pPr>
          </w:p>
          <w:p w14:paraId="747ACFF2" w14:textId="0BCDA1C0" w:rsidR="00D06E6D" w:rsidRPr="009B4AEE" w:rsidRDefault="00D06E6D" w:rsidP="00D06E6D">
            <w:pPr>
              <w:autoSpaceDE w:val="0"/>
              <w:autoSpaceDN w:val="0"/>
            </w:pPr>
            <w:r w:rsidRPr="009B4AEE">
              <w:t xml:space="preserve">The measures are divided into 15-minute pro-rata periods of an hour, meaning that the application of this remedy would be from 1-15, 16-30, 31-45 and 46-60 minutes. Therefore, for example, if the </w:t>
            </w:r>
            <w:r w:rsidR="00534BAA" w:rsidRPr="009B4AEE">
              <w:rPr>
                <w:color w:val="000000"/>
              </w:rPr>
              <w:t>Supplier Personnel</w:t>
            </w:r>
            <w:r w:rsidRPr="009B4AEE">
              <w:t xml:space="preserve"> were 5 minutes late for the commencement of a relevant Court</w:t>
            </w:r>
            <w:r w:rsidR="002E0599">
              <w:t>'</w:t>
            </w:r>
            <w:r w:rsidRPr="009B4AEE">
              <w:t xml:space="preserve">s proceedings a quarter of the </w:t>
            </w:r>
            <w:r w:rsidR="00534BAA" w:rsidRPr="009B4AEE">
              <w:rPr>
                <w:color w:val="000000"/>
              </w:rPr>
              <w:t>Service Points</w:t>
            </w:r>
            <w:r w:rsidRPr="009B4AEE">
              <w:t xml:space="preserve"> applicable would be applied to this </w:t>
            </w:r>
            <w:r w:rsidR="00725A2C">
              <w:t>CDI Failure</w:t>
            </w:r>
            <w:r w:rsidRPr="009B4AEE">
              <w:t xml:space="preserve">. If the </w:t>
            </w:r>
            <w:r w:rsidR="00534BAA" w:rsidRPr="009B4AEE">
              <w:rPr>
                <w:color w:val="000000"/>
              </w:rPr>
              <w:t>Supplier Personnel</w:t>
            </w:r>
            <w:r w:rsidRPr="009B4AEE">
              <w:t xml:space="preserve"> were 17 minutes late for the commencement of a relevant Court</w:t>
            </w:r>
            <w:r w:rsidR="002E0599">
              <w:t>'</w:t>
            </w:r>
            <w:r w:rsidRPr="009B4AEE">
              <w:t xml:space="preserve">s proceedings a half of the </w:t>
            </w:r>
            <w:r w:rsidR="00534BAA" w:rsidRPr="009B4AEE">
              <w:rPr>
                <w:color w:val="000000"/>
              </w:rPr>
              <w:t>Service Points</w:t>
            </w:r>
            <w:r w:rsidRPr="009B4AEE">
              <w:t xml:space="preserve"> applicable would be applied to this </w:t>
            </w:r>
            <w:r w:rsidR="00725A2C">
              <w:t>CDI Failure</w:t>
            </w:r>
            <w:r w:rsidRPr="009B4AEE">
              <w:t xml:space="preserve"> etc. </w:t>
            </w:r>
          </w:p>
          <w:p w14:paraId="268862AA" w14:textId="77777777" w:rsidR="00D06E6D" w:rsidRPr="009B4AEE" w:rsidRDefault="00D06E6D" w:rsidP="00D06E6D">
            <w:pPr>
              <w:autoSpaceDE w:val="0"/>
              <w:autoSpaceDN w:val="0"/>
            </w:pPr>
          </w:p>
          <w:p w14:paraId="593DCF06" w14:textId="77777777" w:rsidR="00534BAA" w:rsidRPr="009B4AEE" w:rsidRDefault="00D06E6D" w:rsidP="00534BAA">
            <w:pPr>
              <w:autoSpaceDE w:val="0"/>
              <w:autoSpaceDN w:val="0"/>
              <w:rPr>
                <w:color w:val="000000"/>
              </w:rPr>
            </w:pPr>
            <w:r w:rsidRPr="009B4AEE">
              <w:t>In determining repeat failures an instance refers to a delay regardless of duration, hence a 45 minute delay is a single instance not 3 instances of 15 minutes.</w:t>
            </w:r>
          </w:p>
          <w:p w14:paraId="333C0D05" w14:textId="77777777" w:rsidR="00D06E6D" w:rsidRPr="009B4AEE" w:rsidRDefault="00D06E6D" w:rsidP="00906E9B">
            <w:pPr>
              <w:autoSpaceDE w:val="0"/>
              <w:autoSpaceDN w:val="0"/>
            </w:pPr>
          </w:p>
        </w:tc>
        <w:tc>
          <w:tcPr>
            <w:tcW w:w="1559" w:type="dxa"/>
          </w:tcPr>
          <w:p w14:paraId="21CC4B9D" w14:textId="77777777" w:rsidR="00D06E6D" w:rsidRPr="009B4AEE" w:rsidRDefault="00534BAA" w:rsidP="00D06E6D">
            <w:r w:rsidRPr="009B4AEE">
              <w:t>100%</w:t>
            </w:r>
            <w:r w:rsidR="00D06E6D" w:rsidRPr="009B4AEE">
              <w:t xml:space="preserve"> staffed</w:t>
            </w:r>
          </w:p>
        </w:tc>
        <w:tc>
          <w:tcPr>
            <w:tcW w:w="1560" w:type="dxa"/>
          </w:tcPr>
          <w:p w14:paraId="357D94DC" w14:textId="77777777" w:rsidR="0062725B" w:rsidRPr="009B4AEE" w:rsidRDefault="00D06E6D" w:rsidP="00376223">
            <w:r w:rsidRPr="009B4AEE">
              <w:t xml:space="preserve">Improvement Plan triggered at </w:t>
            </w:r>
            <w:r w:rsidR="00376223" w:rsidRPr="009B4AEE">
              <w:t xml:space="preserve">twenty five </w:t>
            </w:r>
            <w:r w:rsidRPr="009B4AEE">
              <w:t xml:space="preserve">instances of failure across the </w:t>
            </w:r>
            <w:r w:rsidR="00E84FFE" w:rsidRPr="009B4AEE">
              <w:t>C</w:t>
            </w:r>
            <w:r w:rsidRPr="009B4AEE">
              <w:t xml:space="preserve">ontract </w:t>
            </w:r>
            <w:r w:rsidR="00E84FFE" w:rsidRPr="009B4AEE">
              <w:t>A</w:t>
            </w:r>
            <w:r w:rsidRPr="009B4AEE">
              <w:t>rea</w:t>
            </w:r>
            <w:r w:rsidR="009E01A9" w:rsidRPr="009B4AEE">
              <w:t xml:space="preserve"> or </w:t>
            </w:r>
            <w:r w:rsidR="00376223" w:rsidRPr="009B4AEE">
              <w:t xml:space="preserve">eight </w:t>
            </w:r>
            <w:r w:rsidR="009E01A9" w:rsidRPr="009B4AEE">
              <w:t>instances at a single Designated Location</w:t>
            </w:r>
            <w:r w:rsidR="00BD1DF8" w:rsidRPr="009B4AEE">
              <w:t xml:space="preserve"> and/or Service Points</w:t>
            </w:r>
          </w:p>
          <w:p w14:paraId="2DC4990F" w14:textId="77777777" w:rsidR="0062725B" w:rsidRPr="009B4AEE" w:rsidRDefault="0062725B" w:rsidP="00376223"/>
          <w:p w14:paraId="6A30A5D2" w14:textId="77777777" w:rsidR="00D06E6D" w:rsidRPr="009B4AEE" w:rsidRDefault="0062725B" w:rsidP="008327D8">
            <w:r w:rsidRPr="009B4AEE">
              <w:t xml:space="preserve">(At the end of </w:t>
            </w:r>
            <w:bookmarkStart w:id="135" w:name="_9kR3WTr14548FPFx38qcwtZiwO"/>
            <w:r w:rsidRPr="009B4AEE">
              <w:t>Contract Year 1</w:t>
            </w:r>
            <w:bookmarkEnd w:id="135"/>
            <w:r w:rsidRPr="009B4AEE">
              <w:t xml:space="preserve"> this will be reviewed to establish if the baseline figure is reasonable</w:t>
            </w:r>
            <w:r w:rsidR="008327D8" w:rsidRPr="009B4AEE">
              <w:t xml:space="preserve"> or whether it should be amended in accordance with the Change Control Process</w:t>
            </w:r>
            <w:r w:rsidRPr="009B4AEE">
              <w:t>).</w:t>
            </w:r>
          </w:p>
        </w:tc>
        <w:tc>
          <w:tcPr>
            <w:tcW w:w="1134" w:type="dxa"/>
          </w:tcPr>
          <w:p w14:paraId="67564D2B" w14:textId="77777777" w:rsidR="00D06E6D" w:rsidRPr="009B4AEE" w:rsidRDefault="00D06E6D" w:rsidP="00D06E6D">
            <w:bookmarkStart w:id="136" w:name="_9kMJ5K6ZWu47879DZS061uC"/>
            <w:r w:rsidRPr="009B4AEE">
              <w:t>Monthly</w:t>
            </w:r>
            <w:bookmarkEnd w:id="136"/>
          </w:p>
        </w:tc>
        <w:tc>
          <w:tcPr>
            <w:tcW w:w="2268" w:type="dxa"/>
          </w:tcPr>
          <w:p w14:paraId="74DB4954" w14:textId="336E13E8" w:rsidR="00D06E6D" w:rsidRPr="009B4AEE" w:rsidRDefault="00D06E6D" w:rsidP="00D06E6D">
            <w:pPr>
              <w:spacing w:after="120"/>
              <w:rPr>
                <w:rStyle w:val="DeltaViewInsertion"/>
                <w:color w:val="auto"/>
              </w:rPr>
            </w:pPr>
            <w:r w:rsidRPr="009B4AEE">
              <w:t xml:space="preserve">Crown Courts: </w:t>
            </w:r>
            <w:r w:rsidR="00534BAA" w:rsidRPr="009B4AEE">
              <w:t>20 Service</w:t>
            </w:r>
            <w:r w:rsidR="00534BAA" w:rsidRPr="009B4AEE">
              <w:rPr>
                <w:color w:val="000000" w:themeColor="text1"/>
              </w:rPr>
              <w:t xml:space="preserve"> Points</w:t>
            </w:r>
            <w:r w:rsidRPr="009B4AEE">
              <w:t xml:space="preserve"> per hour </w:t>
            </w:r>
            <w:r w:rsidR="00534BAA" w:rsidRPr="009B4AEE">
              <w:rPr>
                <w:color w:val="000000" w:themeColor="text1"/>
              </w:rPr>
              <w:t>(</w:t>
            </w:r>
            <w:r w:rsidRPr="009B4AEE">
              <w:rPr>
                <w:rStyle w:val="DeltaViewInsertion"/>
                <w:color w:val="auto"/>
              </w:rPr>
              <w:t>pro</w:t>
            </w:r>
            <w:r w:rsidR="00534BAA" w:rsidRPr="009B4AEE">
              <w:rPr>
                <w:color w:val="000000" w:themeColor="text1"/>
              </w:rPr>
              <w:t xml:space="preserve"> rated to be a quarter of that</w:t>
            </w:r>
            <w:r w:rsidRPr="009B4AEE">
              <w:rPr>
                <w:rStyle w:val="DeltaViewInsertion"/>
                <w:color w:val="auto"/>
              </w:rPr>
              <w:t xml:space="preserve"> for each 15 minutes</w:t>
            </w:r>
            <w:r w:rsidR="00534BAA" w:rsidRPr="009B4AEE">
              <w:rPr>
                <w:color w:val="000000" w:themeColor="text1"/>
              </w:rPr>
              <w:t xml:space="preserve"> (or part thereof))</w:t>
            </w:r>
            <w:r w:rsidR="002E0599">
              <w:rPr>
                <w:color w:val="000000" w:themeColor="text1"/>
              </w:rPr>
              <w:t>.</w:t>
            </w:r>
          </w:p>
          <w:p w14:paraId="1B990C23" w14:textId="77777777" w:rsidR="00534BAA" w:rsidRPr="009B4AEE" w:rsidRDefault="00534BAA" w:rsidP="00534BAA">
            <w:pPr>
              <w:spacing w:after="120"/>
              <w:rPr>
                <w:rStyle w:val="DeltaViewInsertion"/>
                <w:color w:val="000000" w:themeColor="text1"/>
              </w:rPr>
            </w:pPr>
          </w:p>
          <w:p w14:paraId="36BFC5E9" w14:textId="73A59C67" w:rsidR="00D06E6D" w:rsidRPr="009B4AEE" w:rsidRDefault="00D06E6D" w:rsidP="002E0599">
            <w:r w:rsidRPr="009B4AEE">
              <w:t xml:space="preserve">Magistrates Courts: </w:t>
            </w:r>
            <w:r w:rsidR="009F7248" w:rsidRPr="009B4AEE">
              <w:rPr>
                <w:color w:val="000000" w:themeColor="text1"/>
              </w:rPr>
              <w:t xml:space="preserve">12 </w:t>
            </w:r>
            <w:r w:rsidR="00534BAA" w:rsidRPr="009B4AEE">
              <w:rPr>
                <w:color w:val="000000" w:themeColor="text1"/>
              </w:rPr>
              <w:t>Service Points</w:t>
            </w:r>
            <w:r w:rsidRPr="009B4AEE">
              <w:t xml:space="preserve"> per hour </w:t>
            </w:r>
            <w:r w:rsidR="00534BAA" w:rsidRPr="009B4AEE">
              <w:rPr>
                <w:color w:val="000000" w:themeColor="text1"/>
              </w:rPr>
              <w:t xml:space="preserve"> (</w:t>
            </w:r>
            <w:r w:rsidRPr="009B4AEE">
              <w:rPr>
                <w:rStyle w:val="DeltaViewInsertion"/>
                <w:color w:val="auto"/>
              </w:rPr>
              <w:t>pro</w:t>
            </w:r>
            <w:r w:rsidR="00534BAA" w:rsidRPr="009B4AEE">
              <w:rPr>
                <w:color w:val="000000" w:themeColor="text1"/>
              </w:rPr>
              <w:t xml:space="preserve"> rated to be a quarter of that</w:t>
            </w:r>
            <w:r w:rsidRPr="009B4AEE">
              <w:rPr>
                <w:rStyle w:val="DeltaViewInsertion"/>
                <w:color w:val="auto"/>
              </w:rPr>
              <w:t xml:space="preserve"> for each 15 minutes</w:t>
            </w:r>
            <w:r w:rsidR="00534BAA" w:rsidRPr="009B4AEE">
              <w:t xml:space="preserve"> (or part there</w:t>
            </w:r>
            <w:r w:rsidR="002E0599">
              <w:t xml:space="preserve"> </w:t>
            </w:r>
            <w:r w:rsidR="00534BAA" w:rsidRPr="009B4AEE">
              <w:t>of))</w:t>
            </w:r>
            <w:r w:rsidR="002E0599">
              <w:t>.</w:t>
            </w:r>
          </w:p>
        </w:tc>
        <w:tc>
          <w:tcPr>
            <w:tcW w:w="2722" w:type="dxa"/>
          </w:tcPr>
          <w:p w14:paraId="76184B5E" w14:textId="5CFD3E4C" w:rsidR="00D06E6D" w:rsidRPr="009B4AEE" w:rsidRDefault="00376223" w:rsidP="00376223">
            <w:pPr>
              <w:spacing w:after="120"/>
            </w:pPr>
            <w:r w:rsidRPr="009B4AEE">
              <w:t xml:space="preserve">Fifty </w:t>
            </w:r>
            <w:r w:rsidR="00D06E6D" w:rsidRPr="009B4AEE">
              <w:t xml:space="preserve">instances </w:t>
            </w:r>
            <w:r w:rsidR="009E4E5D" w:rsidRPr="009B4AEE">
              <w:t xml:space="preserve">of failure across the Contract Area or </w:t>
            </w:r>
            <w:r w:rsidRPr="009B4AEE">
              <w:t xml:space="preserve">twenty </w:t>
            </w:r>
            <w:r w:rsidR="009E4E5D" w:rsidRPr="009B4AEE">
              <w:t xml:space="preserve">instances at a single Designated Location </w:t>
            </w:r>
            <w:r w:rsidR="00D06E6D" w:rsidRPr="009B4AEE">
              <w:t xml:space="preserve">in any rolling </w:t>
            </w:r>
            <w:bookmarkStart w:id="137" w:name="_9kMH0H6ZWu47878HJE00283"/>
            <w:r w:rsidR="00D06E6D" w:rsidRPr="009B4AEE">
              <w:t>12 months</w:t>
            </w:r>
            <w:bookmarkEnd w:id="137"/>
            <w:r w:rsidR="00D06E6D" w:rsidRPr="009B4AEE">
              <w:t xml:space="preserve"> where target is not achieved </w:t>
            </w:r>
            <w:r w:rsidR="00534BAA" w:rsidRPr="009B4AEE">
              <w:t>shall constitute a Material CDI Failure and the Supplier shall comply with the Rectification Plan Process in accordance with Clause 7.2.2</w:t>
            </w:r>
            <w:r w:rsidR="002A2A2F">
              <w:t xml:space="preserve"> (</w:t>
            </w:r>
            <w:r w:rsidR="002A2A2F">
              <w:rPr>
                <w:i/>
              </w:rPr>
              <w:t>Performance Failures</w:t>
            </w:r>
            <w:r w:rsidR="002A2A2F">
              <w:t>)</w:t>
            </w:r>
          </w:p>
          <w:p w14:paraId="1D10392E" w14:textId="77777777" w:rsidR="0062725B" w:rsidRPr="009B4AEE" w:rsidRDefault="0062725B" w:rsidP="00376223">
            <w:pPr>
              <w:spacing w:after="120"/>
            </w:pPr>
          </w:p>
          <w:p w14:paraId="126E6012" w14:textId="77777777" w:rsidR="0062725B" w:rsidRPr="009B4AEE" w:rsidRDefault="0062725B" w:rsidP="00376223">
            <w:pPr>
              <w:spacing w:after="120"/>
            </w:pPr>
            <w:r w:rsidRPr="009B4AEE">
              <w:t xml:space="preserve">(At the end of </w:t>
            </w:r>
            <w:bookmarkStart w:id="138" w:name="_9kMHG5YVt3676AHRHz5AseyvbkyQ"/>
            <w:r w:rsidRPr="009B4AEE">
              <w:t>Contract Year 1</w:t>
            </w:r>
            <w:bookmarkEnd w:id="138"/>
            <w:r w:rsidRPr="009B4AEE">
              <w:t xml:space="preserve"> this will be reviewed to establish if the baseline figure is reasonable</w:t>
            </w:r>
            <w:r w:rsidR="008327D8" w:rsidRPr="009B4AEE">
              <w:t xml:space="preserve"> or whether it should be amended in accordance with the Change Control Process</w:t>
            </w:r>
            <w:r w:rsidRPr="009B4AEE">
              <w:t>).</w:t>
            </w:r>
          </w:p>
        </w:tc>
      </w:tr>
      <w:tr w:rsidR="00D06E6D" w:rsidRPr="009B4AEE" w14:paraId="1BEEF65D" w14:textId="77777777" w:rsidTr="000216B9">
        <w:tc>
          <w:tcPr>
            <w:tcW w:w="1242" w:type="dxa"/>
          </w:tcPr>
          <w:p w14:paraId="518BD402" w14:textId="77777777" w:rsidR="00D06E6D" w:rsidRPr="009B4AEE" w:rsidRDefault="00D06E6D" w:rsidP="00D06E6D">
            <w:pPr>
              <w:rPr>
                <w:b/>
              </w:rPr>
            </w:pPr>
            <w:r w:rsidRPr="009B4AEE">
              <w:rPr>
                <w:b/>
              </w:rPr>
              <w:t>Cross CJS Op Effic</w:t>
            </w:r>
          </w:p>
        </w:tc>
        <w:tc>
          <w:tcPr>
            <w:tcW w:w="993" w:type="dxa"/>
          </w:tcPr>
          <w:p w14:paraId="7C5130A2" w14:textId="77777777" w:rsidR="00D06E6D" w:rsidRPr="009B4AEE" w:rsidRDefault="00D06E6D" w:rsidP="00D06E6D">
            <w:pPr>
              <w:jc w:val="center"/>
            </w:pPr>
            <w:r w:rsidRPr="009B4AEE">
              <w:t>1</w:t>
            </w:r>
            <w:r w:rsidR="003B4B91" w:rsidRPr="009B4AEE">
              <w:t>5</w:t>
            </w:r>
          </w:p>
        </w:tc>
        <w:tc>
          <w:tcPr>
            <w:tcW w:w="3685" w:type="dxa"/>
          </w:tcPr>
          <w:p w14:paraId="51C3A3DF" w14:textId="77777777" w:rsidR="00D06E6D" w:rsidRPr="009B4AEE" w:rsidRDefault="00D06E6D" w:rsidP="00D06E6D">
            <w:pPr>
              <w:rPr>
                <w:kern w:val="24"/>
              </w:rPr>
            </w:pPr>
            <w:r w:rsidRPr="009B4AEE">
              <w:rPr>
                <w:kern w:val="24"/>
              </w:rPr>
              <w:t xml:space="preserve">Courtroom delay due to </w:t>
            </w:r>
            <w:r w:rsidR="00534BAA" w:rsidRPr="009B4AEE">
              <w:rPr>
                <w:kern w:val="24"/>
              </w:rPr>
              <w:t>Supplier</w:t>
            </w:r>
            <w:r w:rsidRPr="009B4AEE">
              <w:rPr>
                <w:kern w:val="24"/>
              </w:rPr>
              <w:t xml:space="preserve"> actions resulting in a Prisoner who is the responsibility of the </w:t>
            </w:r>
            <w:r w:rsidR="00534BAA" w:rsidRPr="009B4AEE">
              <w:rPr>
                <w:kern w:val="24"/>
              </w:rPr>
              <w:t>Supplier</w:t>
            </w:r>
            <w:r w:rsidRPr="009B4AEE">
              <w:rPr>
                <w:kern w:val="24"/>
              </w:rPr>
              <w:t xml:space="preserve"> not being available in the </w:t>
            </w:r>
            <w:r w:rsidR="00534BAA" w:rsidRPr="009B4AEE">
              <w:rPr>
                <w:kern w:val="24"/>
              </w:rPr>
              <w:t>Courtroom</w:t>
            </w:r>
            <w:r w:rsidRPr="009B4AEE">
              <w:rPr>
                <w:kern w:val="24"/>
              </w:rPr>
              <w:t xml:space="preserve"> at the required </w:t>
            </w:r>
            <w:r w:rsidR="00534BAA" w:rsidRPr="009B4AEE">
              <w:rPr>
                <w:kern w:val="24"/>
              </w:rPr>
              <w:t>Courtroom</w:t>
            </w:r>
            <w:r w:rsidRPr="009B4AEE">
              <w:rPr>
                <w:kern w:val="24"/>
              </w:rPr>
              <w:t xml:space="preserve"> appearance time and delay to court proceedings.</w:t>
            </w:r>
          </w:p>
          <w:p w14:paraId="597286F0" w14:textId="77777777" w:rsidR="00D06E6D" w:rsidRPr="009B4AEE" w:rsidRDefault="00D06E6D" w:rsidP="00D06E6D">
            <w:pPr>
              <w:rPr>
                <w:kern w:val="24"/>
              </w:rPr>
            </w:pPr>
          </w:p>
          <w:p w14:paraId="19AF98BB" w14:textId="7A4BE3E4" w:rsidR="00D06E6D" w:rsidRPr="009B4AEE" w:rsidRDefault="00725A2C" w:rsidP="00D06E6D">
            <w:pPr>
              <w:autoSpaceDE w:val="0"/>
              <w:autoSpaceDN w:val="0"/>
              <w:rPr>
                <w:b/>
                <w:bCs/>
              </w:rPr>
            </w:pPr>
            <w:r>
              <w:rPr>
                <w:b/>
              </w:rPr>
              <w:t>CDI Clarification</w:t>
            </w:r>
            <w:r w:rsidR="00D06E6D" w:rsidRPr="009B4AEE">
              <w:rPr>
                <w:b/>
              </w:rPr>
              <w:t xml:space="preserve">: </w:t>
            </w:r>
          </w:p>
          <w:p w14:paraId="0082F4DC" w14:textId="77777777" w:rsidR="00D06E6D" w:rsidRPr="009B4AEE" w:rsidRDefault="00D06E6D" w:rsidP="00D06E6D">
            <w:pPr>
              <w:autoSpaceDE w:val="0"/>
              <w:autoSpaceDN w:val="0"/>
              <w:rPr>
                <w:b/>
                <w:bCs/>
              </w:rPr>
            </w:pPr>
          </w:p>
          <w:p w14:paraId="63DCA449" w14:textId="77777777" w:rsidR="00C94D7F" w:rsidRPr="009B4AEE" w:rsidRDefault="00C94D7F" w:rsidP="00D06E6D">
            <w:pPr>
              <w:autoSpaceDE w:val="0"/>
              <w:autoSpaceDN w:val="0"/>
              <w:rPr>
                <w:b/>
                <w:bCs/>
              </w:rPr>
            </w:pPr>
          </w:p>
          <w:p w14:paraId="22976F72" w14:textId="77777777" w:rsidR="00B71569" w:rsidRPr="009B4AEE" w:rsidRDefault="00D06E6D" w:rsidP="00B71569">
            <w:pPr>
              <w:autoSpaceDE w:val="0"/>
              <w:autoSpaceDN w:val="0"/>
            </w:pPr>
            <w:r w:rsidRPr="009B4AEE">
              <w:t xml:space="preserve">Each </w:t>
            </w:r>
            <w:bookmarkStart w:id="139" w:name="_9kMJ6L6ZWu47879DZS061uC"/>
            <w:r w:rsidRPr="009B4AEE">
              <w:t>Monthly</w:t>
            </w:r>
            <w:bookmarkEnd w:id="139"/>
            <w:r w:rsidRPr="009B4AEE">
              <w:t xml:space="preserve"> Performance Report, will show all instances in </w:t>
            </w:r>
            <w:bookmarkStart w:id="140" w:name="_9kMNM5YVt3676BE4xfs51394"/>
            <w:r w:rsidRPr="009B4AEE">
              <w:t>that month</w:t>
            </w:r>
            <w:bookmarkEnd w:id="140"/>
            <w:r w:rsidRPr="009B4AEE">
              <w:t xml:space="preserve"> of a Prisoner, who is the responsibility of the </w:t>
            </w:r>
            <w:r w:rsidR="00534BAA" w:rsidRPr="009B4AEE">
              <w:rPr>
                <w:color w:val="000000"/>
              </w:rPr>
              <w:t>Supplier</w:t>
            </w:r>
            <w:r w:rsidRPr="009B4AEE">
              <w:t xml:space="preserve">, not being available in the Courtroom at the required time (regardless of fault and irrespective of whether a delay to Court proceedings occurred). All instances of a Prisoner, who is the responsibility of the </w:t>
            </w:r>
            <w:r w:rsidR="00534BAA" w:rsidRPr="009B4AEE">
              <w:rPr>
                <w:color w:val="000000"/>
              </w:rPr>
              <w:t>Supplier</w:t>
            </w:r>
            <w:r w:rsidRPr="009B4AEE">
              <w:t>, not being available in the Courtroom at the required time must be identified by the full name of the Prisoner, incident reference number (where available / applicable), Courthouse and date</w:t>
            </w:r>
            <w:r w:rsidR="00534BAA" w:rsidRPr="009B4AEE">
              <w:t>, the scheduled hearing time and the actual time or arrival.</w:t>
            </w:r>
            <w:r w:rsidR="00B71569" w:rsidRPr="009B4AEE">
              <w:t xml:space="preserve"> For the purposes of this CDI a delay means an instance where a Court is prevented from commencing its planned business at the intended start time, and/or it has no other business that can reasonably be rescheduled to undertake instead, resulting in one or more parties being inconvenienced and/or delayed.</w:t>
            </w:r>
          </w:p>
          <w:p w14:paraId="269B239C" w14:textId="77777777" w:rsidR="00D06E6D" w:rsidRPr="009B4AEE" w:rsidRDefault="00D06E6D" w:rsidP="00D06E6D">
            <w:pPr>
              <w:autoSpaceDE w:val="0"/>
              <w:autoSpaceDN w:val="0"/>
            </w:pPr>
          </w:p>
          <w:p w14:paraId="28B1DE2E" w14:textId="77777777" w:rsidR="00D06E6D" w:rsidRPr="009B4AEE" w:rsidRDefault="00D06E6D" w:rsidP="00D06E6D">
            <w:pPr>
              <w:autoSpaceDE w:val="0"/>
              <w:autoSpaceDN w:val="0"/>
            </w:pPr>
            <w:r w:rsidRPr="009B4AEE">
              <w:t xml:space="preserve">For each of the incidents of a Prisoner, who is the responsibility of the </w:t>
            </w:r>
            <w:r w:rsidR="00534BAA" w:rsidRPr="009B4AEE">
              <w:rPr>
                <w:color w:val="000000"/>
              </w:rPr>
              <w:t>Supplier</w:t>
            </w:r>
            <w:r w:rsidRPr="009B4AEE">
              <w:t xml:space="preserve">, not being available in the Courtroom at the required time, the </w:t>
            </w:r>
            <w:r w:rsidR="00534BAA" w:rsidRPr="009B4AEE">
              <w:rPr>
                <w:color w:val="000000"/>
              </w:rPr>
              <w:t>Supplier</w:t>
            </w:r>
            <w:r w:rsidRPr="009B4AEE">
              <w:t xml:space="preserve"> will indicate whether: </w:t>
            </w:r>
          </w:p>
          <w:p w14:paraId="4AA561A1" w14:textId="77777777" w:rsidR="00D06E6D" w:rsidRPr="009B4AEE" w:rsidRDefault="00D06E6D" w:rsidP="00D06E6D">
            <w:pPr>
              <w:autoSpaceDE w:val="0"/>
              <w:autoSpaceDN w:val="0"/>
            </w:pPr>
          </w:p>
          <w:p w14:paraId="459F2BF0" w14:textId="77777777" w:rsidR="00D06E6D" w:rsidRPr="009B4AEE" w:rsidRDefault="00D06E6D" w:rsidP="00D06E6D">
            <w:pPr>
              <w:autoSpaceDE w:val="0"/>
              <w:autoSpaceDN w:val="0"/>
            </w:pPr>
            <w:r w:rsidRPr="009B4AEE">
              <w:t xml:space="preserve">(i) HMCTS reported, via </w:t>
            </w:r>
            <w:r w:rsidR="000C7F97" w:rsidRPr="009B4AEE">
              <w:t>the agreed exception reporting method</w:t>
            </w:r>
            <w:r w:rsidRPr="009B4AEE">
              <w:t xml:space="preserve">, that this resulted in a delay to Court proceedings (and the duration of the delay); or </w:t>
            </w:r>
          </w:p>
          <w:p w14:paraId="066576D9" w14:textId="77777777" w:rsidR="00D06E6D" w:rsidRPr="009B4AEE" w:rsidRDefault="00D06E6D" w:rsidP="00D06E6D">
            <w:pPr>
              <w:autoSpaceDE w:val="0"/>
              <w:autoSpaceDN w:val="0"/>
            </w:pPr>
            <w:r w:rsidRPr="009B4AEE">
              <w:t xml:space="preserve">(ii) HMCTS confirmed that this did not result in a delay to Court proceedings; or </w:t>
            </w:r>
          </w:p>
          <w:p w14:paraId="7D8D2271" w14:textId="77777777" w:rsidR="00E476B0"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(iii) </w:t>
            </w:r>
            <w:r w:rsidR="00E476B0" w:rsidRPr="009B4AEE">
              <w:rPr>
                <w:rFonts w:ascii="Arial" w:hAnsi="Arial" w:cs="Arial"/>
                <w:sz w:val="20"/>
                <w:szCs w:val="20"/>
              </w:rPr>
              <w:t xml:space="preserve">No exception report was filed by HMCTS (the Supplier shall use </w:t>
            </w:r>
            <w:r w:rsidR="00053B74" w:rsidRPr="009B4AEE">
              <w:rPr>
                <w:rFonts w:ascii="Arial" w:hAnsi="Arial" w:cs="Arial"/>
                <w:sz w:val="20"/>
                <w:szCs w:val="20"/>
              </w:rPr>
              <w:t xml:space="preserve">reasonable endeavours to secure </w:t>
            </w:r>
            <w:r w:rsidR="00E476B0" w:rsidRPr="009B4AEE">
              <w:rPr>
                <w:rFonts w:ascii="Arial" w:hAnsi="Arial" w:cs="Arial"/>
                <w:sz w:val="20"/>
                <w:szCs w:val="20"/>
              </w:rPr>
              <w:t>such exception reports from HMCTS wherever possible, e.g. being able to demonstrate a proactive enquiry has been submitted to HMCTS management locally) but the Supplier believes its failing</w:t>
            </w:r>
            <w:r w:rsidR="00E476B0" w:rsidRPr="009B4AEE">
              <w:rPr>
                <w:rFonts w:ascii="Arial" w:hAnsi="Arial" w:cs="Arial"/>
                <w:color w:val="auto"/>
                <w:sz w:val="20"/>
                <w:szCs w:val="20"/>
              </w:rPr>
              <w:t xml:space="preserve"> to produce the prisoner at the required Courtroom appearance time</w:t>
            </w:r>
            <w:r w:rsidR="00E476B0" w:rsidRPr="009B4AEE">
              <w:rPr>
                <w:rFonts w:ascii="Arial" w:hAnsi="Arial" w:cs="Arial"/>
                <w:sz w:val="20"/>
                <w:szCs w:val="20"/>
              </w:rPr>
              <w:t xml:space="preserve"> for which an exception report has not been produced, caused a delay to Court proceedings in relation to this CDI.</w:t>
            </w:r>
          </w:p>
          <w:p w14:paraId="2A6F516C" w14:textId="77777777" w:rsidR="00D06E6D" w:rsidRPr="009B4AEE" w:rsidRDefault="00D06E6D" w:rsidP="00D06E6D">
            <w:pPr>
              <w:autoSpaceDE w:val="0"/>
              <w:autoSpaceDN w:val="0"/>
            </w:pPr>
          </w:p>
          <w:p w14:paraId="0B936631" w14:textId="75D97B2C" w:rsidR="00D06E6D" w:rsidRPr="009B4AEE" w:rsidRDefault="00E84FFE" w:rsidP="00D06E6D">
            <w:pPr>
              <w:autoSpaceDE w:val="0"/>
              <w:autoSpaceDN w:val="0"/>
            </w:pPr>
            <w:r w:rsidRPr="009B4AEE">
              <w:rPr>
                <w:color w:val="000000"/>
              </w:rPr>
              <w:t>Service Points</w:t>
            </w:r>
            <w:r w:rsidR="00D06E6D" w:rsidRPr="009B4AEE">
              <w:t>, Improvement Plan and repeat failure remed</w:t>
            </w:r>
            <w:r w:rsidRPr="009B4AEE">
              <w:t xml:space="preserve">ies (as applicable) </w:t>
            </w:r>
            <w:r w:rsidR="00D06E6D" w:rsidRPr="009B4AEE">
              <w:t xml:space="preserve"> shall be incurred in respect of the Prisoner either being unavailable or late for the commencement of the relevant Court proceedings and this unavailability resulted in a delay </w:t>
            </w:r>
            <w:r w:rsidR="00AF6CF5" w:rsidRPr="009B4AEE">
              <w:t xml:space="preserve">of more than 15 minutes </w:t>
            </w:r>
            <w:r w:rsidR="00D06E6D" w:rsidRPr="009B4AEE">
              <w:t>in Court proceedings (i.e. only those instances reported in accordance with point</w:t>
            </w:r>
            <w:r w:rsidR="00AF6CF5" w:rsidRPr="009B4AEE">
              <w:t>s</w:t>
            </w:r>
            <w:r w:rsidR="00D06E6D" w:rsidRPr="009B4AEE">
              <w:t xml:space="preserve"> (i)</w:t>
            </w:r>
            <w:r w:rsidR="00AF6CF5" w:rsidRPr="009B4AEE">
              <w:t xml:space="preserve"> or (iii)</w:t>
            </w:r>
            <w:r w:rsidR="00D06E6D" w:rsidRPr="009B4AEE">
              <w:t xml:space="preserve"> in the paragraph above). The measures are divided into 15-minute pro-rata periods of an hour, meaning that the application of </w:t>
            </w:r>
            <w:r w:rsidR="00534BAA" w:rsidRPr="009B4AEE">
              <w:rPr>
                <w:color w:val="000000"/>
              </w:rPr>
              <w:t>Service Points</w:t>
            </w:r>
            <w:r w:rsidR="00D06E6D" w:rsidRPr="009B4AEE">
              <w:t xml:space="preserve"> would be from 1-15</w:t>
            </w:r>
            <w:r w:rsidR="00AF6CF5" w:rsidRPr="009B4AEE">
              <w:t xml:space="preserve"> (except in the </w:t>
            </w:r>
            <w:bookmarkStart w:id="141" w:name="_9kR3WTr13449Amiv69zv9D"/>
            <w:r w:rsidR="00AF6CF5" w:rsidRPr="009B4AEE">
              <w:t>first hour</w:t>
            </w:r>
            <w:bookmarkEnd w:id="141"/>
            <w:r w:rsidR="00AF6CF5" w:rsidRPr="009B4AEE">
              <w:t>)</w:t>
            </w:r>
            <w:r w:rsidR="00D06E6D" w:rsidRPr="009B4AEE">
              <w:t xml:space="preserve">, 16-30, 31-45 and 46-60 minutes. Therefore, for example, if the Prisoner were </w:t>
            </w:r>
            <w:r w:rsidR="00AF6CF5" w:rsidRPr="009B4AEE">
              <w:t>less than 1</w:t>
            </w:r>
            <w:r w:rsidR="00D06E6D" w:rsidRPr="009B4AEE">
              <w:t>5 minutes late for the commencement of a relevant Court</w:t>
            </w:r>
            <w:r w:rsidR="002E0599">
              <w:t>'</w:t>
            </w:r>
            <w:r w:rsidR="00D06E6D" w:rsidRPr="009B4AEE">
              <w:t xml:space="preserve">s proceedings </w:t>
            </w:r>
            <w:r w:rsidR="00AF6CF5" w:rsidRPr="009B4AEE">
              <w:t>no</w:t>
            </w:r>
            <w:r w:rsidR="00D06E6D" w:rsidRPr="009B4AEE">
              <w:t xml:space="preserve"> </w:t>
            </w:r>
            <w:r w:rsidR="00534BAA" w:rsidRPr="009B4AEE">
              <w:rPr>
                <w:color w:val="000000"/>
              </w:rPr>
              <w:t>Service Points</w:t>
            </w:r>
            <w:r w:rsidR="00D06E6D" w:rsidRPr="009B4AEE">
              <w:t xml:space="preserve"> applicable would be applied to this </w:t>
            </w:r>
            <w:r w:rsidR="00725A2C">
              <w:t>CDI Failure</w:t>
            </w:r>
            <w:r w:rsidR="00D06E6D" w:rsidRPr="009B4AEE">
              <w:t>. If the Prisoner were 17 minutes late for the commencement of a relevant Court</w:t>
            </w:r>
            <w:r w:rsidR="002E0599">
              <w:t>'</w:t>
            </w:r>
            <w:r w:rsidR="00D06E6D" w:rsidRPr="009B4AEE">
              <w:t xml:space="preserve">s proceedings a half of the </w:t>
            </w:r>
            <w:r w:rsidR="00534BAA" w:rsidRPr="009B4AEE">
              <w:rPr>
                <w:color w:val="000000"/>
              </w:rPr>
              <w:t>Service Points</w:t>
            </w:r>
            <w:r w:rsidR="00D06E6D" w:rsidRPr="009B4AEE">
              <w:t xml:space="preserve"> applicable would be applied to this </w:t>
            </w:r>
            <w:r w:rsidR="00725A2C">
              <w:t>CDI Failure</w:t>
            </w:r>
            <w:r w:rsidR="00D06E6D" w:rsidRPr="009B4AEE">
              <w:t xml:space="preserve"> etc. </w:t>
            </w:r>
          </w:p>
          <w:p w14:paraId="30C423FE" w14:textId="77777777" w:rsidR="00D06E6D" w:rsidRPr="009B4AEE" w:rsidRDefault="00D06E6D" w:rsidP="00D06E6D">
            <w:pPr>
              <w:autoSpaceDE w:val="0"/>
              <w:autoSpaceDN w:val="0"/>
            </w:pPr>
          </w:p>
          <w:p w14:paraId="6FA597F8" w14:textId="77777777" w:rsidR="00D06E6D" w:rsidRPr="009B4AEE" w:rsidRDefault="00D06E6D" w:rsidP="00D06E6D">
            <w:pPr>
              <w:autoSpaceDE w:val="0"/>
              <w:autoSpaceDN w:val="0"/>
            </w:pPr>
            <w:r w:rsidRPr="009B4AEE">
              <w:t>In determining repeat failures an instance refers to a delay regardless of duration, hence a 45 minute delay is a single instance not 3 instances of 15 minutes.</w:t>
            </w:r>
          </w:p>
          <w:p w14:paraId="3EC3F6FC" w14:textId="77777777" w:rsidR="00D06E6D" w:rsidRPr="009B4AEE" w:rsidRDefault="00D06E6D" w:rsidP="00D06E6D">
            <w:pPr>
              <w:autoSpaceDE w:val="0"/>
              <w:autoSpaceDN w:val="0"/>
            </w:pPr>
          </w:p>
          <w:p w14:paraId="7EE6FEFB" w14:textId="77777777" w:rsidR="00D06E6D" w:rsidRPr="009B4AEE" w:rsidRDefault="00D06E6D" w:rsidP="00D06E6D">
            <w:pPr>
              <w:autoSpaceDE w:val="0"/>
              <w:autoSpaceDN w:val="0"/>
            </w:pPr>
            <w:r w:rsidRPr="009B4AEE">
              <w:t xml:space="preserve">For the purpose of calculating the </w:t>
            </w:r>
            <w:r w:rsidR="00E84FFE" w:rsidRPr="009B4AEE">
              <w:t>Service Points or</w:t>
            </w:r>
            <w:r w:rsidRPr="009B4AEE">
              <w:t xml:space="preserve"> applying the Improvement Plan or repeat failure remedy instances where a Prisoner is not available in a Courtroom for the following reasons will be excluded: </w:t>
            </w:r>
          </w:p>
          <w:p w14:paraId="7ED0D06D" w14:textId="77777777" w:rsidR="00D06E6D" w:rsidRPr="009B4AEE" w:rsidRDefault="00D06E6D" w:rsidP="00D06E6D">
            <w:pPr>
              <w:autoSpaceDE w:val="0"/>
              <w:autoSpaceDN w:val="0"/>
            </w:pPr>
          </w:p>
          <w:p w14:paraId="2BD8DF82" w14:textId="77777777" w:rsidR="00B71569" w:rsidRPr="009B4AEE" w:rsidRDefault="00D06E6D" w:rsidP="00D06E6D">
            <w:pPr>
              <w:pStyle w:val="ListParagraph"/>
              <w:numPr>
                <w:ilvl w:val="0"/>
                <w:numId w:val="13"/>
              </w:numPr>
              <w:autoSpaceDE w:val="0"/>
              <w:autoSpaceDN w:val="0"/>
              <w:adjustRightInd w:val="0"/>
              <w:spacing w:after="0" w:line="240" w:lineRule="auto"/>
              <w:rPr>
                <w:rFonts w:ascii="Arial" w:hAnsi="Arial" w:cs="Arial"/>
                <w:sz w:val="20"/>
                <w:szCs w:val="20"/>
              </w:rPr>
            </w:pPr>
            <w:r w:rsidRPr="009B4AEE">
              <w:rPr>
                <w:rFonts w:ascii="Arial" w:hAnsi="Arial" w:cs="Arial"/>
                <w:sz w:val="20"/>
                <w:szCs w:val="20"/>
              </w:rPr>
              <w:t xml:space="preserve">Where </w:t>
            </w:r>
            <w:r w:rsidR="00B71569" w:rsidRPr="009B4AEE">
              <w:rPr>
                <w:rFonts w:ascii="Arial" w:hAnsi="Arial" w:cs="Arial"/>
                <w:sz w:val="20"/>
                <w:szCs w:val="20"/>
              </w:rPr>
              <w:t xml:space="preserve">the Supplier can demonstrate that the late delivery to the Court was entirely due to delays which were beyond its control (as identified in Annex </w:t>
            </w:r>
            <w:r w:rsidR="003F7FE0" w:rsidRPr="009B4AEE">
              <w:rPr>
                <w:rFonts w:ascii="Arial" w:hAnsi="Arial" w:cs="Arial"/>
                <w:sz w:val="20"/>
                <w:szCs w:val="20"/>
              </w:rPr>
              <w:t>4</w:t>
            </w:r>
            <w:r w:rsidR="00B71569" w:rsidRPr="009B4AEE">
              <w:rPr>
                <w:rFonts w:ascii="Arial" w:hAnsi="Arial" w:cs="Arial"/>
                <w:sz w:val="20"/>
                <w:szCs w:val="20"/>
              </w:rPr>
              <w:t xml:space="preserve"> of this Schedule);</w:t>
            </w:r>
          </w:p>
          <w:p w14:paraId="3A034615" w14:textId="77777777" w:rsidR="00616DAE" w:rsidRPr="009B4AEE" w:rsidRDefault="00616DAE" w:rsidP="00D06E6D">
            <w:pPr>
              <w:pStyle w:val="ListParagraph"/>
              <w:numPr>
                <w:ilvl w:val="0"/>
                <w:numId w:val="13"/>
              </w:numPr>
              <w:autoSpaceDE w:val="0"/>
              <w:autoSpaceDN w:val="0"/>
              <w:adjustRightInd w:val="0"/>
              <w:spacing w:after="0" w:line="240" w:lineRule="auto"/>
              <w:rPr>
                <w:rFonts w:ascii="Arial" w:hAnsi="Arial" w:cs="Arial"/>
                <w:sz w:val="20"/>
                <w:szCs w:val="20"/>
              </w:rPr>
            </w:pPr>
            <w:r w:rsidRPr="009B4AEE">
              <w:rPr>
                <w:rFonts w:ascii="Arial" w:hAnsi="Arial" w:cs="Arial"/>
                <w:sz w:val="20"/>
                <w:szCs w:val="20"/>
              </w:rPr>
              <w:t>Where the Prisoner was located in a Prison other than the normal designated calendar establishment for the Court they were delivered to</w:t>
            </w:r>
            <w:r w:rsidR="00D266CB" w:rsidRPr="009B4AEE">
              <w:rPr>
                <w:rFonts w:ascii="Arial" w:hAnsi="Arial" w:cs="Arial"/>
                <w:sz w:val="20"/>
                <w:szCs w:val="20"/>
              </w:rPr>
              <w:t xml:space="preserve"> (and the Supplier can demonstrate reasonable endeavours to relocate them to such a Prison were unsuccessful)</w:t>
            </w:r>
            <w:r w:rsidRPr="009B4AEE">
              <w:rPr>
                <w:rFonts w:ascii="Arial" w:hAnsi="Arial" w:cs="Arial"/>
                <w:sz w:val="20"/>
                <w:szCs w:val="20"/>
              </w:rPr>
              <w:t>;</w:t>
            </w:r>
          </w:p>
          <w:p w14:paraId="2AA474E3" w14:textId="77777777" w:rsidR="00D06E6D" w:rsidRPr="009B4AEE" w:rsidRDefault="00B71569" w:rsidP="00D06E6D">
            <w:pPr>
              <w:pStyle w:val="ListParagraph"/>
              <w:numPr>
                <w:ilvl w:val="0"/>
                <w:numId w:val="13"/>
              </w:numPr>
              <w:autoSpaceDE w:val="0"/>
              <w:autoSpaceDN w:val="0"/>
              <w:adjustRightInd w:val="0"/>
              <w:spacing w:after="0" w:line="240" w:lineRule="auto"/>
              <w:rPr>
                <w:rFonts w:ascii="Arial" w:hAnsi="Arial" w:cs="Arial"/>
                <w:sz w:val="20"/>
                <w:szCs w:val="20"/>
              </w:rPr>
            </w:pPr>
            <w:r w:rsidRPr="009B4AEE">
              <w:rPr>
                <w:rFonts w:ascii="Arial" w:hAnsi="Arial" w:cs="Arial"/>
                <w:sz w:val="20"/>
                <w:szCs w:val="20"/>
              </w:rPr>
              <w:t xml:space="preserve">Where </w:t>
            </w:r>
            <w:r w:rsidR="00D06E6D" w:rsidRPr="009B4AEE">
              <w:rPr>
                <w:rFonts w:ascii="Arial" w:hAnsi="Arial" w:cs="Arial"/>
                <w:sz w:val="20"/>
                <w:szCs w:val="20"/>
              </w:rPr>
              <w:t xml:space="preserve">the Prisoner refuses to leave their cell to attend Court and confirmation cannot be obtained from the presiding judge that they accept the Prisoner in the dock under restraint; </w:t>
            </w:r>
          </w:p>
          <w:p w14:paraId="0224F977" w14:textId="77777777" w:rsidR="00D06E6D" w:rsidRPr="009B4AEE" w:rsidRDefault="00D06E6D" w:rsidP="00D06E6D">
            <w:pPr>
              <w:pStyle w:val="ListParagraph"/>
              <w:numPr>
                <w:ilvl w:val="0"/>
                <w:numId w:val="13"/>
              </w:numPr>
              <w:autoSpaceDE w:val="0"/>
              <w:autoSpaceDN w:val="0"/>
              <w:adjustRightInd w:val="0"/>
              <w:spacing w:after="0" w:line="240" w:lineRule="auto"/>
              <w:rPr>
                <w:rFonts w:ascii="Arial" w:hAnsi="Arial" w:cs="Arial"/>
                <w:sz w:val="20"/>
                <w:szCs w:val="20"/>
              </w:rPr>
            </w:pPr>
            <w:r w:rsidRPr="009B4AEE">
              <w:rPr>
                <w:rFonts w:ascii="Arial" w:hAnsi="Arial" w:cs="Arial"/>
                <w:sz w:val="20"/>
                <w:szCs w:val="20"/>
              </w:rPr>
              <w:t xml:space="preserve">Where the Prisoner is unavailable on medical grounds; or </w:t>
            </w:r>
          </w:p>
          <w:p w14:paraId="5F830B44" w14:textId="77777777" w:rsidR="00D06E6D" w:rsidRPr="009B4AEE" w:rsidRDefault="00D06E6D" w:rsidP="009E4E5D">
            <w:pPr>
              <w:pStyle w:val="ListParagraph"/>
              <w:numPr>
                <w:ilvl w:val="0"/>
                <w:numId w:val="13"/>
              </w:numPr>
              <w:autoSpaceDE w:val="0"/>
              <w:autoSpaceDN w:val="0"/>
              <w:adjustRightInd w:val="0"/>
              <w:spacing w:after="0" w:line="240" w:lineRule="auto"/>
              <w:rPr>
                <w:rFonts w:ascii="Arial" w:hAnsi="Arial" w:cs="Arial"/>
                <w:color w:val="000000"/>
                <w:sz w:val="20"/>
                <w:szCs w:val="20"/>
              </w:rPr>
            </w:pPr>
            <w:r w:rsidRPr="009B4AEE">
              <w:rPr>
                <w:rFonts w:ascii="Arial" w:hAnsi="Arial" w:cs="Arial"/>
                <w:sz w:val="20"/>
                <w:szCs w:val="20"/>
              </w:rPr>
              <w:t xml:space="preserve">Where the Prisoner is delivered to Court by a party other than the </w:t>
            </w:r>
            <w:r w:rsidR="00534BAA" w:rsidRPr="009B4AEE">
              <w:rPr>
                <w:rFonts w:ascii="Arial" w:hAnsi="Arial" w:cs="Arial"/>
                <w:color w:val="000000"/>
                <w:sz w:val="20"/>
                <w:szCs w:val="20"/>
              </w:rPr>
              <w:t>Supplier</w:t>
            </w:r>
            <w:r w:rsidR="009E4E5D" w:rsidRPr="009B4AEE">
              <w:rPr>
                <w:rFonts w:ascii="Arial" w:hAnsi="Arial" w:cs="Arial"/>
                <w:color w:val="000000"/>
                <w:sz w:val="20"/>
                <w:szCs w:val="20"/>
              </w:rPr>
              <w:t xml:space="preserve"> and that Prisoner is required in Court less than 45 minutes after their arrival time at Court</w:t>
            </w:r>
            <w:r w:rsidR="00534BAA" w:rsidRPr="009B4AEE">
              <w:rPr>
                <w:rFonts w:ascii="Arial" w:hAnsi="Arial" w:cs="Arial"/>
                <w:color w:val="000000"/>
                <w:sz w:val="20"/>
                <w:szCs w:val="20"/>
              </w:rPr>
              <w:t xml:space="preserve">. </w:t>
            </w:r>
          </w:p>
        </w:tc>
        <w:tc>
          <w:tcPr>
            <w:tcW w:w="1559" w:type="dxa"/>
          </w:tcPr>
          <w:p w14:paraId="41542305" w14:textId="77777777" w:rsidR="00D06E6D" w:rsidRPr="009B4AEE" w:rsidRDefault="00534BAA" w:rsidP="00D06E6D">
            <w:r w:rsidRPr="009B4AEE">
              <w:t>0</w:t>
            </w:r>
            <w:r w:rsidR="003271E3" w:rsidRPr="009B4AEE">
              <w:t xml:space="preserve"> Incidents</w:t>
            </w:r>
          </w:p>
        </w:tc>
        <w:tc>
          <w:tcPr>
            <w:tcW w:w="1560" w:type="dxa"/>
          </w:tcPr>
          <w:p w14:paraId="53D05633" w14:textId="77777777" w:rsidR="00D06E6D" w:rsidRPr="009B4AEE" w:rsidRDefault="00D06E6D" w:rsidP="00764221">
            <w:r w:rsidRPr="009B4AEE">
              <w:t xml:space="preserve">Improvement Plan triggered at </w:t>
            </w:r>
            <w:r w:rsidR="00764221" w:rsidRPr="009B4AEE">
              <w:t xml:space="preserve">thirty </w:t>
            </w:r>
            <w:r w:rsidRPr="009B4AEE">
              <w:t xml:space="preserve">instances of failure across the </w:t>
            </w:r>
            <w:r w:rsidR="00E84FFE" w:rsidRPr="009B4AEE">
              <w:t>C</w:t>
            </w:r>
            <w:r w:rsidRPr="009B4AEE">
              <w:t xml:space="preserve">ontract </w:t>
            </w:r>
            <w:r w:rsidR="00E84FFE" w:rsidRPr="009B4AEE">
              <w:t>A</w:t>
            </w:r>
            <w:r w:rsidRPr="009B4AEE">
              <w:t>rea</w:t>
            </w:r>
            <w:r w:rsidR="009E4E5D" w:rsidRPr="009B4AEE">
              <w:t xml:space="preserve"> or </w:t>
            </w:r>
            <w:r w:rsidR="00764221" w:rsidRPr="009B4AEE">
              <w:t>fi</w:t>
            </w:r>
            <w:r w:rsidR="00CE31FA" w:rsidRPr="009B4AEE">
              <w:t>f</w:t>
            </w:r>
            <w:r w:rsidR="00764221" w:rsidRPr="009B4AEE">
              <w:t xml:space="preserve">teen </w:t>
            </w:r>
            <w:r w:rsidR="009E4E5D" w:rsidRPr="009B4AEE">
              <w:t>instances at a single Designated Location</w:t>
            </w:r>
            <w:r w:rsidR="00BD1DF8" w:rsidRPr="009B4AEE">
              <w:t xml:space="preserve"> and/or Service Points</w:t>
            </w:r>
            <w:r w:rsidR="009E4E5D" w:rsidRPr="009B4AEE">
              <w:t>.</w:t>
            </w:r>
          </w:p>
          <w:p w14:paraId="7A87C521" w14:textId="77777777" w:rsidR="0062725B" w:rsidRPr="009B4AEE" w:rsidRDefault="0062725B" w:rsidP="00764221"/>
          <w:p w14:paraId="45A284B0" w14:textId="77777777" w:rsidR="0062725B" w:rsidRPr="009B4AEE" w:rsidRDefault="0062725B" w:rsidP="0062725B">
            <w:r w:rsidRPr="009B4AEE">
              <w:t xml:space="preserve">(At the end of </w:t>
            </w:r>
            <w:bookmarkStart w:id="142" w:name="_9kMIH5YVt3676AHRHz5AseyvbkyQ"/>
            <w:r w:rsidRPr="009B4AEE">
              <w:t>Contract Year 1</w:t>
            </w:r>
            <w:bookmarkEnd w:id="142"/>
            <w:r w:rsidRPr="009B4AEE">
              <w:t xml:space="preserve"> this will be reviewed to establish if the baseline figure is reasonable</w:t>
            </w:r>
            <w:r w:rsidR="008327D8" w:rsidRPr="009B4AEE">
              <w:t xml:space="preserve"> or whether it should be amended in accordance with the Change Control Process</w:t>
            </w:r>
            <w:r w:rsidRPr="009B4AEE">
              <w:t>).</w:t>
            </w:r>
          </w:p>
        </w:tc>
        <w:tc>
          <w:tcPr>
            <w:tcW w:w="1134" w:type="dxa"/>
          </w:tcPr>
          <w:p w14:paraId="06C93DF7" w14:textId="77777777" w:rsidR="00D06E6D" w:rsidRPr="009B4AEE" w:rsidRDefault="00D06E6D" w:rsidP="00D06E6D">
            <w:bookmarkStart w:id="143" w:name="_9kMJ7M6ZWu47879DZS061uC"/>
            <w:r w:rsidRPr="009B4AEE">
              <w:t>Monthly</w:t>
            </w:r>
            <w:bookmarkEnd w:id="143"/>
          </w:p>
        </w:tc>
        <w:tc>
          <w:tcPr>
            <w:tcW w:w="2268" w:type="dxa"/>
          </w:tcPr>
          <w:p w14:paraId="715AE107" w14:textId="77777777" w:rsidR="00E84FFE" w:rsidRPr="009B4AEE" w:rsidRDefault="00D06E6D" w:rsidP="00906E9B">
            <w:pPr>
              <w:spacing w:after="120"/>
            </w:pPr>
            <w:r w:rsidRPr="009B4AEE">
              <w:t xml:space="preserve">Crown Courts: </w:t>
            </w:r>
            <w:r w:rsidR="00534BAA" w:rsidRPr="009B4AEE">
              <w:t>20 Service Points</w:t>
            </w:r>
            <w:r w:rsidRPr="009B4AEE">
              <w:t xml:space="preserve"> per hour </w:t>
            </w:r>
            <w:r w:rsidR="00534BAA" w:rsidRPr="009B4AEE">
              <w:t xml:space="preserve"> (</w:t>
            </w:r>
            <w:r w:rsidRPr="009B4AEE">
              <w:rPr>
                <w:rStyle w:val="DeltaViewInsertion"/>
                <w:color w:val="auto"/>
              </w:rPr>
              <w:t>pro</w:t>
            </w:r>
            <w:r w:rsidR="00534BAA" w:rsidRPr="009B4AEE">
              <w:t xml:space="preserve"> rated to be a quarter of that</w:t>
            </w:r>
            <w:r w:rsidRPr="009B4AEE">
              <w:rPr>
                <w:rStyle w:val="DeltaViewInsertion"/>
                <w:color w:val="auto"/>
              </w:rPr>
              <w:t xml:space="preserve"> for each 15 minutes</w:t>
            </w:r>
            <w:r w:rsidR="00534BAA" w:rsidRPr="009B4AEE">
              <w:t xml:space="preserve"> (or part thereof))</w:t>
            </w:r>
            <w:r w:rsidR="0062725B" w:rsidRPr="009B4AEE">
              <w:t>. Service Points will not be applied to delays of 15 minutes or less.</w:t>
            </w:r>
          </w:p>
          <w:p w14:paraId="4677C181" w14:textId="77777777" w:rsidR="00E84FFE" w:rsidRPr="009B4AEE" w:rsidRDefault="00E84FFE" w:rsidP="00906E9B">
            <w:pPr>
              <w:spacing w:after="120"/>
            </w:pPr>
          </w:p>
          <w:p w14:paraId="7B47445B" w14:textId="77777777" w:rsidR="00D06E6D" w:rsidRPr="009B4AEE" w:rsidRDefault="00D06E6D" w:rsidP="00906E9B">
            <w:pPr>
              <w:spacing w:after="120"/>
              <w:rPr>
                <w:rStyle w:val="DeltaViewInsertion"/>
                <w:color w:val="auto"/>
              </w:rPr>
            </w:pPr>
            <w:r w:rsidRPr="009B4AEE">
              <w:t xml:space="preserve">Magistrates Courts: </w:t>
            </w:r>
            <w:r w:rsidR="009F7248" w:rsidRPr="009B4AEE">
              <w:t xml:space="preserve">12 </w:t>
            </w:r>
            <w:r w:rsidR="00534BAA" w:rsidRPr="009B4AEE">
              <w:t>Service Points</w:t>
            </w:r>
            <w:r w:rsidRPr="009B4AEE">
              <w:t xml:space="preserve"> per hour </w:t>
            </w:r>
            <w:r w:rsidR="00534BAA" w:rsidRPr="009B4AEE">
              <w:t xml:space="preserve"> (</w:t>
            </w:r>
            <w:r w:rsidRPr="009B4AEE">
              <w:rPr>
                <w:rStyle w:val="DeltaViewInsertion"/>
                <w:color w:val="auto"/>
              </w:rPr>
              <w:t>pro</w:t>
            </w:r>
            <w:r w:rsidR="00534BAA" w:rsidRPr="009B4AEE">
              <w:t xml:space="preserve"> rated to be a quarter of that</w:t>
            </w:r>
            <w:r w:rsidRPr="009B4AEE">
              <w:rPr>
                <w:rStyle w:val="DeltaViewInsertion"/>
                <w:color w:val="auto"/>
              </w:rPr>
              <w:t xml:space="preserve"> for each 15 minutes</w:t>
            </w:r>
            <w:r w:rsidR="00534BAA" w:rsidRPr="009B4AEE">
              <w:t xml:space="preserve"> (or part thereof))</w:t>
            </w:r>
            <w:r w:rsidR="0062725B" w:rsidRPr="009B4AEE">
              <w:t>. Service Points will not be applied to delays of 15 minutes or less.</w:t>
            </w:r>
          </w:p>
          <w:p w14:paraId="781656BC" w14:textId="77777777" w:rsidR="00D06E6D" w:rsidRPr="009B4AEE" w:rsidRDefault="00D06E6D" w:rsidP="00D06E6D"/>
        </w:tc>
        <w:tc>
          <w:tcPr>
            <w:tcW w:w="2722" w:type="dxa"/>
          </w:tcPr>
          <w:p w14:paraId="0C0A57EC" w14:textId="5C8B66AB" w:rsidR="00D06E6D" w:rsidRPr="009B4AEE" w:rsidRDefault="00764221" w:rsidP="00764221">
            <w:pPr>
              <w:spacing w:after="120"/>
            </w:pPr>
            <w:r w:rsidRPr="009B4AEE">
              <w:t xml:space="preserve">Seventy five </w:t>
            </w:r>
            <w:r w:rsidR="002E0599">
              <w:t xml:space="preserve">instances </w:t>
            </w:r>
            <w:r w:rsidR="009E4E5D" w:rsidRPr="009B4AEE">
              <w:t xml:space="preserve">of failure across the Contract Area or </w:t>
            </w:r>
            <w:r w:rsidRPr="009B4AEE">
              <w:t xml:space="preserve">forty </w:t>
            </w:r>
            <w:r w:rsidR="009E4E5D" w:rsidRPr="009B4AEE">
              <w:t xml:space="preserve">instances at a single Designated Location </w:t>
            </w:r>
            <w:r w:rsidR="00D06E6D" w:rsidRPr="009B4AEE">
              <w:t xml:space="preserve">in any rolling </w:t>
            </w:r>
            <w:bookmarkStart w:id="144" w:name="_9kMH1I6ZWu47878HJE00283"/>
            <w:r w:rsidR="00D06E6D" w:rsidRPr="009B4AEE">
              <w:t>12 months</w:t>
            </w:r>
            <w:bookmarkEnd w:id="144"/>
            <w:r w:rsidR="00D06E6D" w:rsidRPr="009B4AEE">
              <w:t xml:space="preserve"> where target is not achieved </w:t>
            </w:r>
            <w:r w:rsidR="00534BAA" w:rsidRPr="009B4AEE">
              <w:t>shall constitute a Material CDI Failure and the Supplier shall comply with the Rectification Plan Process in accordance with Clause 7.2.2</w:t>
            </w:r>
          </w:p>
          <w:p w14:paraId="03DBA253" w14:textId="77777777" w:rsidR="0062725B" w:rsidRPr="009B4AEE" w:rsidRDefault="0062725B" w:rsidP="00764221">
            <w:pPr>
              <w:spacing w:after="120"/>
            </w:pPr>
            <w:r w:rsidRPr="009B4AEE">
              <w:t xml:space="preserve">(At the end of </w:t>
            </w:r>
            <w:bookmarkStart w:id="145" w:name="_9kMJI5YVt3676AHRHz5AseyvbkyQ"/>
            <w:r w:rsidRPr="009B4AEE">
              <w:t>Contract Year 1</w:t>
            </w:r>
            <w:bookmarkEnd w:id="145"/>
            <w:r w:rsidRPr="009B4AEE">
              <w:t xml:space="preserve"> this will be reviewed to establish if the baseline figure is reasonable</w:t>
            </w:r>
            <w:r w:rsidR="008327D8" w:rsidRPr="009B4AEE">
              <w:t xml:space="preserve"> or whether it should be amended in accordance with the Change Control Process</w:t>
            </w:r>
            <w:r w:rsidRPr="009B4AEE">
              <w:t>).</w:t>
            </w:r>
          </w:p>
        </w:tc>
      </w:tr>
      <w:tr w:rsidR="00D266CB" w:rsidRPr="009B4AEE" w14:paraId="2582DD5E" w14:textId="77777777" w:rsidTr="000216B9">
        <w:tc>
          <w:tcPr>
            <w:tcW w:w="1242" w:type="dxa"/>
          </w:tcPr>
          <w:p w14:paraId="396E07B5" w14:textId="77777777" w:rsidR="00D266CB" w:rsidRPr="009B4AEE" w:rsidRDefault="00D266CB" w:rsidP="00D266CB">
            <w:pPr>
              <w:rPr>
                <w:b/>
              </w:rPr>
            </w:pPr>
            <w:r w:rsidRPr="009B4AEE">
              <w:rPr>
                <w:b/>
              </w:rPr>
              <w:t>Cross CJS Op Effic</w:t>
            </w:r>
          </w:p>
        </w:tc>
        <w:tc>
          <w:tcPr>
            <w:tcW w:w="993" w:type="dxa"/>
          </w:tcPr>
          <w:p w14:paraId="4D2A6DE4" w14:textId="77777777" w:rsidR="00D266CB" w:rsidRPr="009B4AEE" w:rsidRDefault="003B4B91" w:rsidP="00D266CB">
            <w:pPr>
              <w:jc w:val="center"/>
            </w:pPr>
            <w:r w:rsidRPr="009B4AEE">
              <w:t>16</w:t>
            </w:r>
          </w:p>
        </w:tc>
        <w:tc>
          <w:tcPr>
            <w:tcW w:w="3685" w:type="dxa"/>
          </w:tcPr>
          <w:p w14:paraId="6FC69413" w14:textId="77777777" w:rsidR="00D266CB" w:rsidRPr="009B4AEE" w:rsidRDefault="00D266CB" w:rsidP="00D266CB">
            <w:pPr>
              <w:rPr>
                <w:kern w:val="24"/>
              </w:rPr>
            </w:pPr>
            <w:r w:rsidRPr="009B4AEE">
              <w:rPr>
                <w:kern w:val="24"/>
              </w:rPr>
              <w:t>Prisoners delivered to Court from a location other than the normal Calendar Prison for that Court.</w:t>
            </w:r>
          </w:p>
          <w:p w14:paraId="302B8B59" w14:textId="77777777" w:rsidR="00D266CB" w:rsidRPr="009B4AEE" w:rsidRDefault="00D266CB" w:rsidP="00D266CB">
            <w:pPr>
              <w:rPr>
                <w:kern w:val="24"/>
              </w:rPr>
            </w:pPr>
          </w:p>
          <w:p w14:paraId="118DA549" w14:textId="3C75D53D" w:rsidR="00D266CB" w:rsidRPr="009B4AEE" w:rsidRDefault="00725A2C" w:rsidP="00D266CB">
            <w:pPr>
              <w:autoSpaceDE w:val="0"/>
              <w:autoSpaceDN w:val="0"/>
            </w:pPr>
            <w:r>
              <w:rPr>
                <w:b/>
              </w:rPr>
              <w:t>CDI Clarification</w:t>
            </w:r>
            <w:r w:rsidR="00D266CB" w:rsidRPr="009B4AEE">
              <w:rPr>
                <w:b/>
              </w:rPr>
              <w:t xml:space="preserve">: </w:t>
            </w:r>
            <w:r w:rsidR="00D266CB" w:rsidRPr="009B4AEE">
              <w:t xml:space="preserve">Each </w:t>
            </w:r>
            <w:bookmarkStart w:id="146" w:name="_9kMJ8N6ZWu47879DZS061uC"/>
            <w:r w:rsidR="00D266CB" w:rsidRPr="009B4AEE">
              <w:t>Monthly</w:t>
            </w:r>
            <w:bookmarkEnd w:id="146"/>
            <w:r w:rsidR="00D266CB" w:rsidRPr="009B4AEE">
              <w:t xml:space="preserve"> Performance Report will show all incidents </w:t>
            </w:r>
            <w:bookmarkStart w:id="147" w:name="_9kMON5YVt3676BE4xfs51394"/>
            <w:r w:rsidR="00D266CB" w:rsidRPr="009B4AEE">
              <w:t>that month</w:t>
            </w:r>
            <w:bookmarkEnd w:id="147"/>
            <w:r w:rsidR="00D266CB" w:rsidRPr="009B4AEE">
              <w:t xml:space="preserve"> where a Prisoner is required to be delivered to a Courthouse from a Prison other than the one which would normally serve as the Calendar Prison for that Courthouse. Each instance will be identified by Courthouse and the date. </w:t>
            </w:r>
          </w:p>
          <w:p w14:paraId="020A8DBB" w14:textId="77777777" w:rsidR="00D266CB" w:rsidRPr="009B4AEE" w:rsidRDefault="00D266CB" w:rsidP="00D266CB">
            <w:pPr>
              <w:autoSpaceDE w:val="0"/>
              <w:autoSpaceDN w:val="0"/>
            </w:pPr>
          </w:p>
          <w:p w14:paraId="69EBF8DA" w14:textId="77777777" w:rsidR="00D266CB" w:rsidRPr="009B4AEE" w:rsidRDefault="00D266CB" w:rsidP="003E60F8">
            <w:pPr>
              <w:rPr>
                <w:color w:val="000000"/>
              </w:rPr>
            </w:pPr>
            <w:r w:rsidRPr="009B4AEE">
              <w:t>The measurement of this CDI is to be</w:t>
            </w:r>
            <w:r w:rsidRPr="009B4AEE">
              <w:rPr>
                <w:color w:val="000000"/>
              </w:rPr>
              <w:t xml:space="preserve"> over a </w:t>
            </w:r>
            <w:bookmarkStart w:id="148" w:name="_9kMH1I6ZWu4787AI3y061uC"/>
            <w:r w:rsidRPr="009B4AEE">
              <w:rPr>
                <w:color w:val="000000"/>
              </w:rPr>
              <w:t>monthly</w:t>
            </w:r>
            <w:bookmarkEnd w:id="148"/>
            <w:r w:rsidRPr="009B4AEE">
              <w:rPr>
                <w:color w:val="000000"/>
              </w:rPr>
              <w:t xml:space="preserve"> period and it shall be reported</w:t>
            </w:r>
            <w:r w:rsidRPr="009B4AEE">
              <w:t xml:space="preserve"> over a rolling period up to and including the month being reported on. In determining compliance with this CDI, the proportion of Prisoners who are escorted to </w:t>
            </w:r>
            <w:r w:rsidR="003E60F8" w:rsidRPr="009B4AEE">
              <w:t>a</w:t>
            </w:r>
            <w:r w:rsidRPr="009B4AEE">
              <w:t xml:space="preserve"> </w:t>
            </w:r>
            <w:r w:rsidRPr="009B4AEE">
              <w:rPr>
                <w:color w:val="000000"/>
              </w:rPr>
              <w:t>Court</w:t>
            </w:r>
            <w:r w:rsidRPr="009B4AEE">
              <w:t xml:space="preserve"> premises </w:t>
            </w:r>
            <w:r w:rsidR="003E60F8" w:rsidRPr="009B4AEE">
              <w:t xml:space="preserve">from a Prison other than the normal Calendar Prison for that Court </w:t>
            </w:r>
            <w:r w:rsidRPr="009B4AEE">
              <w:t xml:space="preserve">will be calculated for </w:t>
            </w:r>
            <w:bookmarkStart w:id="149" w:name="_9kMLK5YVt3676AIubait1394"/>
            <w:r w:rsidRPr="009B4AEE">
              <w:t>each month</w:t>
            </w:r>
            <w:bookmarkEnd w:id="149"/>
            <w:r w:rsidRPr="009B4AEE">
              <w:t xml:space="preserve"> </w:t>
            </w:r>
            <w:r w:rsidRPr="009B4AEE">
              <w:rPr>
                <w:color w:val="000000"/>
              </w:rPr>
              <w:t xml:space="preserve">out of those requiring </w:t>
            </w:r>
            <w:r w:rsidR="003E60F8" w:rsidRPr="009B4AEE">
              <w:rPr>
                <w:color w:val="000000"/>
              </w:rPr>
              <w:t>escort to</w:t>
            </w:r>
            <w:r w:rsidRPr="009B4AEE">
              <w:rPr>
                <w:color w:val="000000"/>
              </w:rPr>
              <w:t xml:space="preserve"> the Court premises </w:t>
            </w:r>
            <w:r w:rsidRPr="009B4AEE">
              <w:t xml:space="preserve">(number </w:t>
            </w:r>
            <w:r w:rsidR="003E60F8" w:rsidRPr="009B4AEE">
              <w:t>escorted from non-calendar prison(s)</w:t>
            </w:r>
            <w:r w:rsidRPr="009B4AEE">
              <w:t xml:space="preserve">/total number </w:t>
            </w:r>
            <w:r w:rsidR="003E60F8" w:rsidRPr="009B4AEE">
              <w:t xml:space="preserve">escorted </w:t>
            </w:r>
            <w:r w:rsidR="00A02FC0" w:rsidRPr="009B4AEE">
              <w:t>to Court</w:t>
            </w:r>
            <w:r w:rsidRPr="009B4AEE">
              <w:rPr>
                <w:color w:val="000000"/>
              </w:rPr>
              <w:t>).</w:t>
            </w:r>
            <w:r w:rsidR="003E60F8" w:rsidRPr="009B4AEE">
              <w:rPr>
                <w:color w:val="000000"/>
              </w:rPr>
              <w:t xml:space="preserve"> </w:t>
            </w:r>
          </w:p>
          <w:p w14:paraId="1CB6ACB3" w14:textId="77777777" w:rsidR="00A02FC0" w:rsidRPr="009B4AEE" w:rsidRDefault="00A02FC0" w:rsidP="003E60F8">
            <w:pPr>
              <w:rPr>
                <w:color w:val="000000"/>
              </w:rPr>
            </w:pPr>
          </w:p>
          <w:p w14:paraId="270C0FEB" w14:textId="77777777" w:rsidR="00A02FC0" w:rsidRPr="009B4AEE" w:rsidRDefault="00A02FC0" w:rsidP="003E60F8">
            <w:pPr>
              <w:rPr>
                <w:color w:val="000000"/>
              </w:rPr>
            </w:pPr>
            <w:r w:rsidRPr="009B4AEE">
              <w:rPr>
                <w:color w:val="000000"/>
              </w:rPr>
              <w:t xml:space="preserve">A Calendar Prison is a Designated Location with a regular committal pathway to a particular </w:t>
            </w:r>
            <w:r w:rsidR="00EF1E67" w:rsidRPr="009B4AEE">
              <w:rPr>
                <w:color w:val="000000"/>
              </w:rPr>
              <w:t>C</w:t>
            </w:r>
            <w:r w:rsidRPr="009B4AEE">
              <w:rPr>
                <w:color w:val="000000"/>
              </w:rPr>
              <w:t>our</w:t>
            </w:r>
            <w:r w:rsidR="00EF1E67" w:rsidRPr="009B4AEE">
              <w:rPr>
                <w:color w:val="000000"/>
              </w:rPr>
              <w:t>thouse (I.e. with a remand function and whose primary focus is to hold Prisoners subject to on-going court proceedings).</w:t>
            </w:r>
          </w:p>
          <w:p w14:paraId="14CB6964" w14:textId="77777777" w:rsidR="003E60F8" w:rsidRPr="009B4AEE" w:rsidRDefault="003E60F8" w:rsidP="003E60F8">
            <w:pPr>
              <w:rPr>
                <w:color w:val="000000"/>
              </w:rPr>
            </w:pPr>
          </w:p>
          <w:p w14:paraId="5A96CB96" w14:textId="7C4E76C5" w:rsidR="003E60F8" w:rsidRPr="009B4AEE" w:rsidRDefault="003E60F8" w:rsidP="003E60F8">
            <w:pPr>
              <w:rPr>
                <w:kern w:val="24"/>
              </w:rPr>
            </w:pPr>
            <w:r w:rsidRPr="009B4AEE">
              <w:rPr>
                <w:color w:val="000000"/>
              </w:rPr>
              <w:t>For the avoidance of doubt, any Improvement Plan linked with this CDI will apply to the non-Calendar Prison</w:t>
            </w:r>
            <w:r w:rsidR="00EF1E67" w:rsidRPr="009B4AEE">
              <w:rPr>
                <w:color w:val="000000"/>
              </w:rPr>
              <w:t>(s)</w:t>
            </w:r>
            <w:r w:rsidRPr="009B4AEE">
              <w:rPr>
                <w:color w:val="000000"/>
              </w:rPr>
              <w:t xml:space="preserve"> and not to the Supplier (except where it can be demonstrated that the Supplier has failed to take reasonable steps to arrange and conduct the escort of the Prisoner(s) to the normal Calendar Prison(s)</w:t>
            </w:r>
            <w:r w:rsidR="002E0599">
              <w:rPr>
                <w:color w:val="000000"/>
              </w:rPr>
              <w:t>)</w:t>
            </w:r>
            <w:r w:rsidRPr="009B4AEE">
              <w:rPr>
                <w:color w:val="000000"/>
              </w:rPr>
              <w:t>.</w:t>
            </w:r>
          </w:p>
        </w:tc>
        <w:tc>
          <w:tcPr>
            <w:tcW w:w="1559" w:type="dxa"/>
          </w:tcPr>
          <w:p w14:paraId="660D246A" w14:textId="77777777" w:rsidR="00D266CB" w:rsidRPr="009B4AEE" w:rsidRDefault="00D266CB" w:rsidP="00D266CB">
            <w:bookmarkStart w:id="150" w:name="_9kR3WTr13449HJ"/>
            <w:bookmarkStart w:id="151" w:name="_9kR3WTr13449IK"/>
            <w:r w:rsidRPr="009B4AEE">
              <w:t>5%</w:t>
            </w:r>
            <w:bookmarkEnd w:id="150"/>
            <w:bookmarkEnd w:id="151"/>
            <w:r w:rsidR="003271E3" w:rsidRPr="009B4AEE">
              <w:t xml:space="preserve"> or fewer</w:t>
            </w:r>
          </w:p>
        </w:tc>
        <w:tc>
          <w:tcPr>
            <w:tcW w:w="1560" w:type="dxa"/>
          </w:tcPr>
          <w:p w14:paraId="213AD811" w14:textId="77777777" w:rsidR="00D266CB" w:rsidRPr="009B4AEE" w:rsidRDefault="00D266CB" w:rsidP="00D266CB">
            <w:r w:rsidRPr="009B4AEE">
              <w:t>Improvement Plan</w:t>
            </w:r>
          </w:p>
        </w:tc>
        <w:tc>
          <w:tcPr>
            <w:tcW w:w="1134" w:type="dxa"/>
          </w:tcPr>
          <w:p w14:paraId="697FCAAE" w14:textId="77777777" w:rsidR="00D266CB" w:rsidRPr="009B4AEE" w:rsidRDefault="00D266CB" w:rsidP="00D266CB">
            <w:bookmarkStart w:id="152" w:name="_9kMJ9O6ZWu47879DZS061uC"/>
            <w:r w:rsidRPr="009B4AEE">
              <w:t>Monthly</w:t>
            </w:r>
            <w:bookmarkEnd w:id="152"/>
          </w:p>
        </w:tc>
        <w:tc>
          <w:tcPr>
            <w:tcW w:w="2268" w:type="dxa"/>
          </w:tcPr>
          <w:p w14:paraId="668F727D" w14:textId="77777777" w:rsidR="00D266CB" w:rsidRPr="009B4AEE" w:rsidRDefault="00D266CB" w:rsidP="00D266CB">
            <w:pPr>
              <w:spacing w:after="120"/>
            </w:pPr>
            <w:r w:rsidRPr="009B4AEE">
              <w:t xml:space="preserve">N/A </w:t>
            </w:r>
          </w:p>
        </w:tc>
        <w:tc>
          <w:tcPr>
            <w:tcW w:w="2722" w:type="dxa"/>
          </w:tcPr>
          <w:p w14:paraId="28281A3A" w14:textId="77777777" w:rsidR="00D266CB" w:rsidRPr="009B4AEE" w:rsidRDefault="009F46F7" w:rsidP="00D266CB">
            <w:pPr>
              <w:spacing w:after="120"/>
            </w:pPr>
            <w:r w:rsidRPr="009B4AEE">
              <w:t>N/A</w:t>
            </w:r>
          </w:p>
        </w:tc>
      </w:tr>
      <w:tr w:rsidR="00D06E6D" w:rsidRPr="009B4AEE" w14:paraId="44EAE59B" w14:textId="77777777" w:rsidTr="00906E9B">
        <w:tc>
          <w:tcPr>
            <w:tcW w:w="1242" w:type="dxa"/>
          </w:tcPr>
          <w:p w14:paraId="28731EC4" w14:textId="77777777" w:rsidR="00D06E6D" w:rsidRPr="009B4AEE" w:rsidRDefault="00D06E6D" w:rsidP="00D06E6D">
            <w:pPr>
              <w:rPr>
                <w:b/>
              </w:rPr>
            </w:pPr>
            <w:r w:rsidRPr="009B4AEE">
              <w:rPr>
                <w:b/>
              </w:rPr>
              <w:t>Cross CJS Op Effic</w:t>
            </w:r>
          </w:p>
        </w:tc>
        <w:tc>
          <w:tcPr>
            <w:tcW w:w="993" w:type="dxa"/>
          </w:tcPr>
          <w:p w14:paraId="637000D8" w14:textId="77777777" w:rsidR="00D06E6D" w:rsidRPr="009B4AEE" w:rsidRDefault="003B4B91" w:rsidP="003B4B91">
            <w:pPr>
              <w:jc w:val="center"/>
            </w:pPr>
            <w:r w:rsidRPr="009B4AEE">
              <w:t>17</w:t>
            </w:r>
          </w:p>
        </w:tc>
        <w:tc>
          <w:tcPr>
            <w:tcW w:w="3685" w:type="dxa"/>
          </w:tcPr>
          <w:p w14:paraId="5ADD4EC9" w14:textId="77777777" w:rsidR="00D06E6D" w:rsidRPr="009B4AEE" w:rsidRDefault="00D06E6D" w:rsidP="00D06E6D">
            <w:pPr>
              <w:rPr>
                <w:kern w:val="24"/>
              </w:rPr>
            </w:pPr>
            <w:r w:rsidRPr="009B4AEE">
              <w:rPr>
                <w:kern w:val="24"/>
              </w:rPr>
              <w:t xml:space="preserve">Failure to collect a </w:t>
            </w:r>
            <w:r w:rsidR="00534BAA" w:rsidRPr="009B4AEE">
              <w:rPr>
                <w:kern w:val="24"/>
              </w:rPr>
              <w:t>Prisoner</w:t>
            </w:r>
            <w:r w:rsidRPr="009B4AEE">
              <w:rPr>
                <w:kern w:val="24"/>
              </w:rPr>
              <w:t xml:space="preserve"> from police premises when contractually required to do so.</w:t>
            </w:r>
          </w:p>
          <w:p w14:paraId="77245992" w14:textId="77777777" w:rsidR="00D06E6D" w:rsidRPr="009B4AEE" w:rsidRDefault="00D06E6D" w:rsidP="00D06E6D">
            <w:pPr>
              <w:rPr>
                <w:kern w:val="24"/>
              </w:rPr>
            </w:pPr>
          </w:p>
          <w:p w14:paraId="488D2D1A" w14:textId="0F824899" w:rsidR="00D06E6D" w:rsidRPr="009B4AEE" w:rsidRDefault="00725A2C" w:rsidP="00D06E6D">
            <w:r>
              <w:rPr>
                <w:b/>
              </w:rPr>
              <w:t>CDI Clarification</w:t>
            </w:r>
            <w:r w:rsidR="00D06E6D" w:rsidRPr="009B4AEE">
              <w:rPr>
                <w:b/>
              </w:rPr>
              <w:t xml:space="preserve">: </w:t>
            </w:r>
            <w:r w:rsidR="00D06E6D" w:rsidRPr="009B4AEE">
              <w:t xml:space="preserve">Each </w:t>
            </w:r>
            <w:bookmarkStart w:id="153" w:name="_9kMJAP6ZWu47879DZS061uC"/>
            <w:r w:rsidR="00D06E6D" w:rsidRPr="009B4AEE">
              <w:t>Monthly</w:t>
            </w:r>
            <w:bookmarkEnd w:id="153"/>
            <w:r w:rsidR="00D06E6D" w:rsidRPr="009B4AEE">
              <w:t xml:space="preserve"> Performance Report, will show all instances in </w:t>
            </w:r>
            <w:bookmarkStart w:id="154" w:name="_9kMPO5YVt3676BE4xfs51394"/>
            <w:r w:rsidR="00D06E6D" w:rsidRPr="009B4AEE">
              <w:t>that month</w:t>
            </w:r>
            <w:bookmarkEnd w:id="154"/>
            <w:r w:rsidR="00D06E6D" w:rsidRPr="009B4AEE">
              <w:t xml:space="preserve"> of a Prisoner, who is the responsibility of the </w:t>
            </w:r>
            <w:r w:rsidR="00534BAA" w:rsidRPr="009B4AEE">
              <w:rPr>
                <w:color w:val="000000"/>
              </w:rPr>
              <w:t>Supplier</w:t>
            </w:r>
            <w:r w:rsidR="00D06E6D" w:rsidRPr="009B4AEE">
              <w:t xml:space="preserve">, who was not collected from police premises in line with the timescales set out in the </w:t>
            </w:r>
            <w:r w:rsidR="00534BAA" w:rsidRPr="009B4AEE">
              <w:rPr>
                <w:color w:val="000000"/>
              </w:rPr>
              <w:t>Authority Requirements</w:t>
            </w:r>
            <w:r w:rsidR="00D06E6D" w:rsidRPr="009B4AEE">
              <w:t xml:space="preserve"> Section 2: Collections from Police Premises of the contract. Each instance will be identified by police premises and the date. </w:t>
            </w:r>
          </w:p>
          <w:p w14:paraId="6B080A0C" w14:textId="77777777" w:rsidR="00D06E6D" w:rsidRPr="009B4AEE" w:rsidRDefault="00D06E6D" w:rsidP="00D06E6D"/>
          <w:p w14:paraId="2E7652C4" w14:textId="77777777" w:rsidR="00D06E6D" w:rsidRPr="009B4AEE" w:rsidRDefault="00D06E6D" w:rsidP="00D06E6D">
            <w:r w:rsidRPr="009B4AEE">
              <w:t xml:space="preserve">The notification time will be the time recorded on the PTR. The collection time will be the time at which handover of the </w:t>
            </w:r>
            <w:r w:rsidR="00534BAA" w:rsidRPr="009B4AEE">
              <w:rPr>
                <w:color w:val="000000"/>
              </w:rPr>
              <w:t>Prisoner</w:t>
            </w:r>
            <w:r w:rsidRPr="009B4AEE">
              <w:t xml:space="preserve"> is recorded as taking place on the PER.</w:t>
            </w:r>
          </w:p>
          <w:p w14:paraId="0C51EBF8" w14:textId="77777777" w:rsidR="00D06E6D" w:rsidRPr="009B4AEE" w:rsidRDefault="00D06E6D" w:rsidP="00D06E6D"/>
          <w:p w14:paraId="3DD63680" w14:textId="77777777" w:rsidR="00534BAA" w:rsidRPr="009B4AEE" w:rsidRDefault="00D06E6D" w:rsidP="00534BAA">
            <w:pPr>
              <w:rPr>
                <w:color w:val="000000"/>
              </w:rPr>
            </w:pPr>
            <w:r w:rsidRPr="009B4AEE">
              <w:t>The measurement of this CDI is to be</w:t>
            </w:r>
            <w:r w:rsidR="00534BAA" w:rsidRPr="009B4AEE">
              <w:rPr>
                <w:color w:val="000000"/>
              </w:rPr>
              <w:t xml:space="preserve"> over a </w:t>
            </w:r>
            <w:bookmarkStart w:id="155" w:name="_9kMH2J6ZWu4787AI3y061uC"/>
            <w:r w:rsidR="00534BAA" w:rsidRPr="009B4AEE">
              <w:rPr>
                <w:color w:val="000000"/>
              </w:rPr>
              <w:t>monthly</w:t>
            </w:r>
            <w:bookmarkEnd w:id="155"/>
            <w:r w:rsidR="00534BAA" w:rsidRPr="009B4AEE">
              <w:rPr>
                <w:color w:val="000000"/>
              </w:rPr>
              <w:t xml:space="preserve"> period and it shall be reported</w:t>
            </w:r>
            <w:r w:rsidRPr="009B4AEE">
              <w:t xml:space="preserve"> over a rolling period up to and including the month being reported on. In determining compliance with this CDI, the proportion of Prisoners moved within the required timescale will be calculated for </w:t>
            </w:r>
            <w:bookmarkStart w:id="156" w:name="_9kMML5YVt3676AIubait1394"/>
            <w:r w:rsidRPr="009B4AEE">
              <w:t>each month</w:t>
            </w:r>
            <w:bookmarkEnd w:id="156"/>
            <w:r w:rsidRPr="009B4AEE">
              <w:t xml:space="preserve"> </w:t>
            </w:r>
            <w:r w:rsidR="00534BAA" w:rsidRPr="009B4AEE">
              <w:rPr>
                <w:color w:val="000000"/>
              </w:rPr>
              <w:t xml:space="preserve">out of those departing police premises </w:t>
            </w:r>
            <w:r w:rsidRPr="009B4AEE">
              <w:t>(number departing within timescale/total number departing police premises</w:t>
            </w:r>
            <w:r w:rsidR="00534BAA" w:rsidRPr="009B4AEE">
              <w:rPr>
                <w:color w:val="000000"/>
              </w:rPr>
              <w:t xml:space="preserve">). </w:t>
            </w:r>
          </w:p>
          <w:p w14:paraId="5DF5A92F" w14:textId="77777777" w:rsidR="005E7231" w:rsidRPr="009B4AEE" w:rsidRDefault="005E7231" w:rsidP="00534BAA">
            <w:pPr>
              <w:rPr>
                <w:color w:val="000000"/>
              </w:rPr>
            </w:pPr>
          </w:p>
          <w:p w14:paraId="3468645D" w14:textId="77777777" w:rsidR="005E7231" w:rsidRPr="009B4AEE" w:rsidRDefault="005E7231" w:rsidP="00FC5C7A">
            <w:pPr>
              <w:autoSpaceDE w:val="0"/>
              <w:autoSpaceDN w:val="0"/>
            </w:pPr>
            <w:r w:rsidRPr="009B4AEE">
              <w:t>For the purpose of calculating the Service Points or applying the Improvement Plan or repeat failure remedy instances where a Prisoner is not collected within the required timescale and the Supplier can demonstrate that the late collection was entirely due to delays which were beyond its control (as identified in Annex 4 of this Schedule) then these instances will be excluded.</w:t>
            </w:r>
          </w:p>
          <w:p w14:paraId="23DF1A08" w14:textId="77777777" w:rsidR="00D06E6D" w:rsidRPr="009B4AEE" w:rsidRDefault="00D06E6D" w:rsidP="00D06E6D"/>
        </w:tc>
        <w:tc>
          <w:tcPr>
            <w:tcW w:w="1559" w:type="dxa"/>
          </w:tcPr>
          <w:p w14:paraId="40F65B01" w14:textId="77777777" w:rsidR="00D06E6D" w:rsidRPr="009B4AEE" w:rsidRDefault="00D06E6D" w:rsidP="00D06E6D">
            <w:bookmarkStart w:id="157" w:name="_9kMHzG6ZWu4677AEMK"/>
            <w:r w:rsidRPr="009B4AEE">
              <w:t>90%</w:t>
            </w:r>
            <w:bookmarkEnd w:id="157"/>
            <w:r w:rsidR="00534BAA" w:rsidRPr="009B4AEE">
              <w:t xml:space="preserve"> collected</w:t>
            </w:r>
          </w:p>
        </w:tc>
        <w:tc>
          <w:tcPr>
            <w:tcW w:w="1560" w:type="dxa"/>
          </w:tcPr>
          <w:p w14:paraId="460E14BF" w14:textId="77777777" w:rsidR="00D06E6D" w:rsidRPr="009B4AEE" w:rsidRDefault="00D06E6D" w:rsidP="00D06E6D">
            <w:r w:rsidRPr="009B4AEE">
              <w:t>Improvement Plan</w:t>
            </w:r>
          </w:p>
        </w:tc>
        <w:tc>
          <w:tcPr>
            <w:tcW w:w="1134" w:type="dxa"/>
          </w:tcPr>
          <w:p w14:paraId="253EC5FF" w14:textId="77777777" w:rsidR="00D06E6D" w:rsidRPr="009B4AEE" w:rsidRDefault="00D06E6D" w:rsidP="00D06E6D">
            <w:bookmarkStart w:id="158" w:name="_9kMK2G6ZWu47879DZS061uC"/>
            <w:r w:rsidRPr="009B4AEE">
              <w:t>Monthly</w:t>
            </w:r>
            <w:bookmarkEnd w:id="158"/>
          </w:p>
        </w:tc>
        <w:tc>
          <w:tcPr>
            <w:tcW w:w="2268" w:type="dxa"/>
          </w:tcPr>
          <w:p w14:paraId="743E7C9C" w14:textId="77777777" w:rsidR="00D06E6D" w:rsidRPr="009B4AEE" w:rsidRDefault="00D06E6D" w:rsidP="00D06E6D">
            <w:r w:rsidRPr="009B4AEE">
              <w:t xml:space="preserve">N/A </w:t>
            </w:r>
          </w:p>
        </w:tc>
        <w:tc>
          <w:tcPr>
            <w:tcW w:w="2722" w:type="dxa"/>
          </w:tcPr>
          <w:p w14:paraId="1C3F569F" w14:textId="46516FA7" w:rsidR="00D06E6D" w:rsidRPr="009B4AEE" w:rsidRDefault="00D06E6D" w:rsidP="00D06E6D">
            <w:r w:rsidRPr="009B4AEE">
              <w:t xml:space="preserve">Four or more months where </w:t>
            </w:r>
            <w:bookmarkStart w:id="159" w:name="_9kMH0H6ZWu4677AEMK"/>
            <w:r w:rsidRPr="009B4AEE">
              <w:t>90%</w:t>
            </w:r>
            <w:bookmarkEnd w:id="159"/>
            <w:r w:rsidRPr="009B4AEE">
              <w:t xml:space="preserve"> target is failed in any </w:t>
            </w:r>
            <w:bookmarkStart w:id="160" w:name="_9kMH2J6ZWu47878HJE00283"/>
            <w:r w:rsidRPr="009B4AEE">
              <w:t>12 month</w:t>
            </w:r>
            <w:bookmarkEnd w:id="160"/>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6AEBF0AD" w14:textId="77777777" w:rsidTr="00906E9B">
        <w:tc>
          <w:tcPr>
            <w:tcW w:w="1242" w:type="dxa"/>
          </w:tcPr>
          <w:p w14:paraId="02774EF8" w14:textId="77777777" w:rsidR="00D06E6D" w:rsidRPr="009B4AEE" w:rsidRDefault="00D06E6D" w:rsidP="00D06E6D">
            <w:pPr>
              <w:rPr>
                <w:b/>
              </w:rPr>
            </w:pPr>
            <w:r w:rsidRPr="009B4AEE">
              <w:rPr>
                <w:b/>
              </w:rPr>
              <w:t>Prisoner Welfare</w:t>
            </w:r>
          </w:p>
        </w:tc>
        <w:tc>
          <w:tcPr>
            <w:tcW w:w="993" w:type="dxa"/>
          </w:tcPr>
          <w:p w14:paraId="361D2389" w14:textId="77777777" w:rsidR="00D06E6D" w:rsidRPr="009B4AEE" w:rsidRDefault="003B4B91" w:rsidP="003B4B91">
            <w:pPr>
              <w:jc w:val="center"/>
            </w:pPr>
            <w:r w:rsidRPr="009B4AEE">
              <w:t>18</w:t>
            </w:r>
          </w:p>
        </w:tc>
        <w:tc>
          <w:tcPr>
            <w:tcW w:w="3685" w:type="dxa"/>
          </w:tcPr>
          <w:p w14:paraId="16E91564" w14:textId="360251CE" w:rsidR="00D06E6D" w:rsidRPr="009B4AEE" w:rsidRDefault="00D06E6D" w:rsidP="00D06E6D">
            <w:pPr>
              <w:spacing w:after="120"/>
              <w:textAlignment w:val="top"/>
              <w:rPr>
                <w:kern w:val="24"/>
              </w:rPr>
            </w:pPr>
            <w:r w:rsidRPr="009B4AEE">
              <w:rPr>
                <w:kern w:val="24"/>
              </w:rPr>
              <w:t xml:space="preserve">Return of a Prisoner to the relevant </w:t>
            </w:r>
            <w:r w:rsidR="00534BAA" w:rsidRPr="009B4AEE">
              <w:rPr>
                <w:kern w:val="24"/>
              </w:rPr>
              <w:t>Designated Location</w:t>
            </w:r>
            <w:r w:rsidRPr="009B4AEE">
              <w:rPr>
                <w:kern w:val="24"/>
              </w:rPr>
              <w:t xml:space="preserve"> later than 30 minutes before the latest reception time as listed in Schedule 26 (</w:t>
            </w:r>
            <w:r w:rsidRPr="00401EFA">
              <w:rPr>
                <w:i/>
                <w:kern w:val="24"/>
              </w:rPr>
              <w:t>Prison Reception Times</w:t>
            </w:r>
            <w:r w:rsidRPr="009B4AEE">
              <w:rPr>
                <w:kern w:val="24"/>
              </w:rPr>
              <w:t>), or as directed by the Authority</w:t>
            </w:r>
            <w:r w:rsidR="002E0599">
              <w:rPr>
                <w:kern w:val="24"/>
              </w:rPr>
              <w:t>'</w:t>
            </w:r>
            <w:r w:rsidRPr="009B4AEE">
              <w:rPr>
                <w:kern w:val="24"/>
              </w:rPr>
              <w:t xml:space="preserve">s Population Management Unit, which is due to the </w:t>
            </w:r>
            <w:r w:rsidR="00534BAA" w:rsidRPr="009B4AEE">
              <w:rPr>
                <w:kern w:val="24"/>
              </w:rPr>
              <w:t>Supplier</w:t>
            </w:r>
            <w:r w:rsidRPr="009B4AEE">
              <w:rPr>
                <w:kern w:val="24"/>
              </w:rPr>
              <w:t xml:space="preserve">. </w:t>
            </w:r>
          </w:p>
          <w:p w14:paraId="06E666E9" w14:textId="5FE7CAE8" w:rsidR="00D06E6D" w:rsidRPr="009B4AEE" w:rsidRDefault="00725A2C" w:rsidP="00D06E6D">
            <w:pPr>
              <w:autoSpaceDE w:val="0"/>
              <w:autoSpaceDN w:val="0"/>
            </w:pPr>
            <w:r>
              <w:rPr>
                <w:b/>
              </w:rPr>
              <w:t>CDI Clarification</w:t>
            </w:r>
            <w:r w:rsidR="00D06E6D" w:rsidRPr="009B4AEE">
              <w:rPr>
                <w:b/>
              </w:rPr>
              <w:t xml:space="preserve">: </w:t>
            </w:r>
            <w:r w:rsidR="00D06E6D" w:rsidRPr="009B4AEE">
              <w:t xml:space="preserve">Each </w:t>
            </w:r>
            <w:bookmarkStart w:id="161" w:name="_9kMK3H6ZWu47879DZS061uC"/>
            <w:r w:rsidR="00D06E6D" w:rsidRPr="009B4AEE">
              <w:t>Monthly</w:t>
            </w:r>
            <w:bookmarkEnd w:id="161"/>
            <w:r w:rsidR="00D06E6D" w:rsidRPr="009B4AEE">
              <w:t xml:space="preserve"> Performance Report will show all incidents </w:t>
            </w:r>
            <w:bookmarkStart w:id="162" w:name="_9kMHzG6ZWu4787CF5ygt624A5"/>
            <w:r w:rsidR="00D06E6D" w:rsidRPr="009B4AEE">
              <w:t>that month</w:t>
            </w:r>
            <w:bookmarkEnd w:id="162"/>
            <w:r w:rsidR="00D06E6D" w:rsidRPr="009B4AEE">
              <w:t xml:space="preserve"> of failure to return a Prisoner to the Designated Location at a time which is either (i) later than 30 minutes before the Latest Reception Time as listed in Schedule 26 (</w:t>
            </w:r>
            <w:r w:rsidR="00D06E6D" w:rsidRPr="00401EFA">
              <w:rPr>
                <w:i/>
              </w:rPr>
              <w:t>Prison Reception Times</w:t>
            </w:r>
            <w:r w:rsidR="00D06E6D" w:rsidRPr="009B4AEE">
              <w:t xml:space="preserve">); or (ii) as directed by the PMU, and in either (i) or (ii) is due to a failure on the part of the </w:t>
            </w:r>
            <w:r w:rsidR="00534BAA" w:rsidRPr="009B4AEE">
              <w:rPr>
                <w:color w:val="000000"/>
              </w:rPr>
              <w:t>Supplier (</w:t>
            </w:r>
            <w:r w:rsidR="002E0599">
              <w:rPr>
                <w:color w:val="000000"/>
              </w:rPr>
              <w:t>"</w:t>
            </w:r>
            <w:r w:rsidR="00534BAA" w:rsidRPr="009B4AEE">
              <w:rPr>
                <w:color w:val="000000"/>
              </w:rPr>
              <w:t>Late Return</w:t>
            </w:r>
            <w:r w:rsidR="002E0599">
              <w:rPr>
                <w:color w:val="000000"/>
              </w:rPr>
              <w:t>"</w:t>
            </w:r>
            <w:r w:rsidR="00534BAA" w:rsidRPr="009B4AEE">
              <w:rPr>
                <w:color w:val="000000"/>
              </w:rPr>
              <w:t>).</w:t>
            </w:r>
            <w:r w:rsidR="00D06E6D" w:rsidRPr="009B4AEE">
              <w:t xml:space="preserve"> </w:t>
            </w:r>
            <w:r w:rsidR="00060328" w:rsidRPr="009B4AEE">
              <w:t>The Return Time will be the time at which the Supplier can demonstrate to the Authorities satisfaction that the escort vehicle has arrived at the external gate or entry point of the relevant Designated Location.</w:t>
            </w:r>
          </w:p>
          <w:p w14:paraId="5006BA5B" w14:textId="77777777" w:rsidR="00D06E6D" w:rsidRPr="009B4AEE" w:rsidRDefault="00D06E6D" w:rsidP="00D06E6D">
            <w:pPr>
              <w:autoSpaceDE w:val="0"/>
              <w:autoSpaceDN w:val="0"/>
            </w:pPr>
          </w:p>
          <w:p w14:paraId="2D281A5D" w14:textId="77777777" w:rsidR="00D06E6D" w:rsidRPr="009B4AEE" w:rsidRDefault="00D06E6D" w:rsidP="00D06E6D">
            <w:pPr>
              <w:autoSpaceDE w:val="0"/>
              <w:autoSpaceDN w:val="0"/>
            </w:pPr>
            <w:r w:rsidRPr="009B4AEE">
              <w:t xml:space="preserve">Each </w:t>
            </w:r>
            <w:bookmarkStart w:id="163" w:name="_9kMK4I6ZWu47879DZS061uC"/>
            <w:r w:rsidRPr="009B4AEE">
              <w:t>Monthly</w:t>
            </w:r>
            <w:bookmarkEnd w:id="163"/>
            <w:r w:rsidRPr="009B4AEE">
              <w:t xml:space="preserve"> Performance Report will show all instances of Late Return as well as where the conditions of Late Return apply except there is no failure on the part on the </w:t>
            </w:r>
            <w:r w:rsidR="00534BAA" w:rsidRPr="009B4AEE">
              <w:rPr>
                <w:color w:val="000000"/>
              </w:rPr>
              <w:t>Supplier</w:t>
            </w:r>
            <w:r w:rsidRPr="009B4AEE">
              <w:t xml:space="preserve">. All reported instances must list the full name of the Prisoner, incident reference number (where available / applicable) and the Designated Location and date. </w:t>
            </w:r>
          </w:p>
          <w:p w14:paraId="76882B70" w14:textId="77777777" w:rsidR="00D06E6D" w:rsidRPr="009B4AEE" w:rsidRDefault="00D06E6D" w:rsidP="00D06E6D">
            <w:pPr>
              <w:autoSpaceDE w:val="0"/>
              <w:autoSpaceDN w:val="0"/>
              <w:rPr>
                <w:b/>
              </w:rPr>
            </w:pPr>
          </w:p>
          <w:p w14:paraId="60F756BB" w14:textId="77777777" w:rsidR="00D06E6D" w:rsidRPr="009B4AEE" w:rsidRDefault="00D06E6D" w:rsidP="00D06E6D">
            <w:pPr>
              <w:autoSpaceDE w:val="0"/>
              <w:autoSpaceDN w:val="0"/>
            </w:pPr>
            <w:r w:rsidRPr="009B4AEE">
              <w:rPr>
                <w:b/>
              </w:rPr>
              <w:t xml:space="preserve">Exclusions of </w:t>
            </w:r>
            <w:r w:rsidR="00534BAA" w:rsidRPr="009B4AEE">
              <w:rPr>
                <w:b/>
                <w:bCs/>
                <w:color w:val="000000"/>
              </w:rPr>
              <w:t>Supplier</w:t>
            </w:r>
            <w:r w:rsidRPr="009B4AEE">
              <w:rPr>
                <w:b/>
              </w:rPr>
              <w:t xml:space="preserve"> Liability: </w:t>
            </w:r>
            <w:r w:rsidRPr="009B4AEE">
              <w:t xml:space="preserve">The </w:t>
            </w:r>
            <w:r w:rsidR="00534BAA" w:rsidRPr="009B4AEE">
              <w:rPr>
                <w:color w:val="000000"/>
              </w:rPr>
              <w:t>Supplier</w:t>
            </w:r>
            <w:r w:rsidRPr="009B4AEE">
              <w:t xml:space="preserve"> will indicate those instances where: </w:t>
            </w:r>
          </w:p>
          <w:p w14:paraId="0BC72545" w14:textId="77777777" w:rsidR="00D06E6D" w:rsidRPr="009B4AEE" w:rsidRDefault="00D06E6D" w:rsidP="00D06E6D">
            <w:pPr>
              <w:autoSpaceDE w:val="0"/>
              <w:autoSpaceDN w:val="0"/>
            </w:pPr>
          </w:p>
          <w:p w14:paraId="71ED79AB" w14:textId="0C718A86"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(i) the </w:t>
            </w:r>
            <w:r w:rsidR="00534BAA" w:rsidRPr="009B4AEE">
              <w:rPr>
                <w:rFonts w:ascii="Arial" w:hAnsi="Arial" w:cs="Arial"/>
                <w:sz w:val="20"/>
                <w:szCs w:val="20"/>
              </w:rPr>
              <w:t>Supplier</w:t>
            </w:r>
            <w:r w:rsidRPr="009B4AEE">
              <w:rPr>
                <w:rFonts w:ascii="Arial" w:hAnsi="Arial" w:cs="Arial"/>
                <w:color w:val="auto"/>
                <w:sz w:val="20"/>
                <w:szCs w:val="20"/>
              </w:rPr>
              <w:t xml:space="preserve"> received any Prisoner</w:t>
            </w:r>
            <w:r w:rsidR="002E0599">
              <w:rPr>
                <w:rFonts w:ascii="Arial" w:hAnsi="Arial" w:cs="Arial"/>
                <w:color w:val="auto"/>
                <w:sz w:val="20"/>
                <w:szCs w:val="20"/>
              </w:rPr>
              <w:t>'</w:t>
            </w:r>
            <w:r w:rsidRPr="009B4AEE">
              <w:rPr>
                <w:rFonts w:ascii="Arial" w:hAnsi="Arial" w:cs="Arial"/>
                <w:color w:val="auto"/>
                <w:sz w:val="20"/>
                <w:szCs w:val="20"/>
              </w:rPr>
              <w:t xml:space="preserve">s warrant or Extradition Order, either by hard copy or electronically; or the destination for the return of the Prisoner was confirmed by PMU, after the latest time for their journey, as set out in </w:t>
            </w:r>
            <w:r w:rsidR="00534BAA" w:rsidRPr="009B4AEE">
              <w:rPr>
                <w:rFonts w:ascii="Arial" w:hAnsi="Arial" w:cs="Arial"/>
                <w:sz w:val="20"/>
                <w:szCs w:val="20"/>
              </w:rPr>
              <w:t xml:space="preserve">at </w:t>
            </w:r>
            <w:r w:rsidR="002E0599">
              <w:rPr>
                <w:rFonts w:ascii="Arial" w:hAnsi="Arial" w:cs="Arial"/>
                <w:sz w:val="20"/>
                <w:szCs w:val="20"/>
              </w:rPr>
              <w:t>'</w:t>
            </w:r>
            <w:r w:rsidR="00534BAA" w:rsidRPr="009B4AEE">
              <w:rPr>
                <w:rFonts w:ascii="Arial" w:hAnsi="Arial" w:cs="Arial"/>
                <w:sz w:val="20"/>
                <w:szCs w:val="20"/>
              </w:rPr>
              <w:t>Journey Time A</w:t>
            </w:r>
            <w:r w:rsidR="002E0599">
              <w:rPr>
                <w:rFonts w:ascii="Arial" w:hAnsi="Arial" w:cs="Arial"/>
                <w:sz w:val="20"/>
                <w:szCs w:val="20"/>
              </w:rPr>
              <w:t>'</w:t>
            </w:r>
            <w:r w:rsidR="00534BAA" w:rsidRPr="009B4AEE">
              <w:rPr>
                <w:rFonts w:ascii="Arial" w:hAnsi="Arial" w:cs="Arial"/>
                <w:sz w:val="20"/>
                <w:szCs w:val="20"/>
              </w:rPr>
              <w:t xml:space="preserve"> of </w:t>
            </w:r>
            <w:r w:rsidR="00534BAA" w:rsidRPr="009B4AEE">
              <w:rPr>
                <w:rFonts w:ascii="Arial" w:hAnsi="Arial" w:cs="Arial"/>
                <w:bCs/>
                <w:sz w:val="20"/>
                <w:szCs w:val="20"/>
              </w:rPr>
              <w:t>Annex 3 of this Schedule (Reasonable</w:t>
            </w:r>
            <w:r w:rsidRPr="009B4AEE">
              <w:rPr>
                <w:rFonts w:ascii="Arial" w:hAnsi="Arial" w:cs="Arial"/>
                <w:b/>
                <w:color w:val="auto"/>
                <w:sz w:val="20"/>
                <w:szCs w:val="20"/>
              </w:rPr>
              <w:t xml:space="preserve"> Journey Time</w:t>
            </w:r>
            <w:r w:rsidR="00534BAA" w:rsidRPr="009B4AEE">
              <w:rPr>
                <w:rFonts w:ascii="Arial" w:hAnsi="Arial" w:cs="Arial"/>
                <w:bCs/>
                <w:sz w:val="20"/>
                <w:szCs w:val="20"/>
              </w:rPr>
              <w:t>).</w:t>
            </w:r>
          </w:p>
          <w:p w14:paraId="3E617867" w14:textId="77777777" w:rsidR="00D06E6D" w:rsidRPr="009B4AEE" w:rsidRDefault="00D06E6D" w:rsidP="00D06E6D">
            <w:pPr>
              <w:autoSpaceDE w:val="0"/>
              <w:autoSpaceDN w:val="0"/>
            </w:pPr>
            <w:r w:rsidRPr="009B4AEE">
              <w:t xml:space="preserve">(ii) any instance where a Prisoner movement directly relates to an Operation Tornado event; </w:t>
            </w:r>
          </w:p>
          <w:p w14:paraId="3C54D4D2" w14:textId="77777777" w:rsidR="00D06E6D" w:rsidRPr="009B4AEE" w:rsidRDefault="00D06E6D" w:rsidP="00D06E6D">
            <w:pPr>
              <w:autoSpaceDE w:val="0"/>
              <w:autoSpaceDN w:val="0"/>
            </w:pPr>
            <w:r w:rsidRPr="009B4AEE">
              <w:t xml:space="preserve">(iii) the </w:t>
            </w:r>
            <w:r w:rsidR="00534BAA" w:rsidRPr="009B4AEE">
              <w:rPr>
                <w:color w:val="000000"/>
              </w:rPr>
              <w:t>Supplier</w:t>
            </w:r>
            <w:r w:rsidRPr="009B4AEE">
              <w:t xml:space="preserve"> has been required to take a Prisoner to </w:t>
            </w:r>
            <w:r w:rsidR="00534BAA" w:rsidRPr="009B4AEE">
              <w:rPr>
                <w:color w:val="000000"/>
              </w:rPr>
              <w:t>hospital</w:t>
            </w:r>
            <w:r w:rsidRPr="009B4AEE">
              <w:t xml:space="preserve"> during the journey to a Designated Location; and </w:t>
            </w:r>
          </w:p>
          <w:p w14:paraId="1D75481E" w14:textId="5DE5596D" w:rsidR="00D06E6D" w:rsidRPr="009B4AEE" w:rsidRDefault="00D06E6D" w:rsidP="00D06E6D">
            <w:pPr>
              <w:autoSpaceDE w:val="0"/>
              <w:autoSpaceDN w:val="0"/>
            </w:pPr>
            <w:r w:rsidRPr="009B4AEE">
              <w:t xml:space="preserve">(iv) any instance where a journey time does not appear in the Reasonable Journey Times </w:t>
            </w:r>
            <w:r w:rsidR="00534BAA" w:rsidRPr="009B4AEE">
              <w:rPr>
                <w:color w:val="000000"/>
              </w:rPr>
              <w:t>table (in Annex 3 of this Schedule as updated from time to time in accordance with the provisions of Paragraph 1</w:t>
            </w:r>
            <w:r w:rsidR="00956F4E">
              <w:rPr>
                <w:color w:val="000000"/>
              </w:rPr>
              <w:t>0</w:t>
            </w:r>
            <w:r w:rsidR="00534BAA" w:rsidRPr="009B4AEE">
              <w:rPr>
                <w:color w:val="000000"/>
              </w:rPr>
              <w:t xml:space="preserve"> of this Schedule) and</w:t>
            </w:r>
            <w:r w:rsidRPr="009B4AEE">
              <w:t xml:space="preserve"> is out of the Contract Area and has a straight-line distance greater than 80 miles. </w:t>
            </w:r>
          </w:p>
          <w:p w14:paraId="375C79D8" w14:textId="77777777" w:rsidR="00D06E6D" w:rsidRPr="009B4AEE" w:rsidRDefault="00D06E6D" w:rsidP="00D06E6D">
            <w:pPr>
              <w:autoSpaceDE w:val="0"/>
              <w:autoSpaceDN w:val="0"/>
            </w:pPr>
          </w:p>
          <w:p w14:paraId="71BB303A" w14:textId="089C3258" w:rsidR="00534BAA" w:rsidRPr="009B4AEE" w:rsidRDefault="00534BAA" w:rsidP="00534BAA">
            <w:pPr>
              <w:autoSpaceDE w:val="0"/>
              <w:autoSpaceDN w:val="0"/>
            </w:pPr>
            <w:r w:rsidRPr="009B4AEE">
              <w:t>If there is no Reasonable Journey Time in Annex 3 of t</w:t>
            </w:r>
            <w:r w:rsidRPr="009B4AEE">
              <w:rPr>
                <w:color w:val="000000"/>
              </w:rPr>
              <w:t>his Schedule (as updated from time to time in accordance with the provisions of Paragraph 1</w:t>
            </w:r>
            <w:r w:rsidR="00956F4E">
              <w:rPr>
                <w:color w:val="000000"/>
              </w:rPr>
              <w:t>0</w:t>
            </w:r>
            <w:r w:rsidRPr="009B4AEE">
              <w:rPr>
                <w:color w:val="000000"/>
              </w:rPr>
              <w:t xml:space="preserve"> of this Schedule) for the relevant journey then the Supplier</w:t>
            </w:r>
            <w:r w:rsidR="002E0599">
              <w:rPr>
                <w:color w:val="000000"/>
              </w:rPr>
              <w:t>'</w:t>
            </w:r>
            <w:r w:rsidRPr="009B4AEE">
              <w:rPr>
                <w:color w:val="000000"/>
              </w:rPr>
              <w:t xml:space="preserve">s achievement of this CDI shall be based on whether the arrival was actually </w:t>
            </w:r>
            <w:r w:rsidRPr="009B4AEE">
              <w:t>30 minutes or more before the prison reception closes</w:t>
            </w:r>
            <w:r w:rsidR="002E0599">
              <w:t xml:space="preserve">. </w:t>
            </w:r>
          </w:p>
          <w:p w14:paraId="35361C54" w14:textId="77777777" w:rsidR="00534BAA" w:rsidRPr="009B4AEE" w:rsidRDefault="00534BAA" w:rsidP="00534BAA">
            <w:pPr>
              <w:autoSpaceDE w:val="0"/>
              <w:autoSpaceDN w:val="0"/>
              <w:rPr>
                <w:color w:val="000000"/>
              </w:rPr>
            </w:pPr>
          </w:p>
          <w:p w14:paraId="77E994B5" w14:textId="77777777" w:rsidR="00534BAA" w:rsidRPr="009B4AEE" w:rsidRDefault="00D06E6D" w:rsidP="00534BAA">
            <w:pPr>
              <w:autoSpaceDE w:val="0"/>
              <w:autoSpaceDN w:val="0"/>
              <w:rPr>
                <w:color w:val="000000"/>
              </w:rPr>
            </w:pPr>
            <w:r w:rsidRPr="009B4AEE">
              <w:t xml:space="preserve">Only those instances of Late Return which remain after the application of the above exclusions will count towards this CDI. </w:t>
            </w:r>
          </w:p>
          <w:p w14:paraId="56FAEDEC" w14:textId="77777777" w:rsidR="00534BAA" w:rsidRPr="009B4AEE" w:rsidRDefault="00534BAA" w:rsidP="00534BAA">
            <w:pPr>
              <w:autoSpaceDE w:val="0"/>
              <w:autoSpaceDN w:val="0"/>
              <w:rPr>
                <w:color w:val="000000"/>
              </w:rPr>
            </w:pPr>
          </w:p>
          <w:p w14:paraId="73864E79" w14:textId="77777777" w:rsidR="00534BAA" w:rsidRPr="009B4AEE" w:rsidRDefault="00534BAA" w:rsidP="00534BAA">
            <w:pPr>
              <w:autoSpaceDE w:val="0"/>
              <w:autoSpaceDN w:val="0"/>
              <w:rPr>
                <w:color w:val="000000"/>
              </w:rPr>
            </w:pPr>
            <w:r w:rsidRPr="009B4AEE">
              <w:rPr>
                <w:color w:val="000000"/>
              </w:rPr>
              <w:t xml:space="preserve">The measurement of this CDI is to be over a </w:t>
            </w:r>
            <w:bookmarkStart w:id="164" w:name="_9kMH3K6ZWu4787AI3y061uC"/>
            <w:r w:rsidRPr="009B4AEE">
              <w:rPr>
                <w:color w:val="000000"/>
              </w:rPr>
              <w:t>monthly</w:t>
            </w:r>
            <w:bookmarkEnd w:id="164"/>
            <w:r w:rsidRPr="009B4AEE">
              <w:rPr>
                <w:color w:val="000000"/>
              </w:rPr>
              <w:t xml:space="preserve"> period. In determining compliance with this CDI, the proportion of Prisoners that are a Late Return will be calculated for </w:t>
            </w:r>
            <w:bookmarkStart w:id="165" w:name="_9kMNM5YVt3676AIubait1394"/>
            <w:r w:rsidRPr="009B4AEE">
              <w:rPr>
                <w:color w:val="000000"/>
              </w:rPr>
              <w:t>each month</w:t>
            </w:r>
            <w:bookmarkEnd w:id="165"/>
            <w:r w:rsidRPr="009B4AEE">
              <w:rPr>
                <w:color w:val="000000"/>
              </w:rPr>
              <w:t xml:space="preserve"> out of those requiring return (number of Late Return/total number requiring return).</w:t>
            </w:r>
          </w:p>
          <w:p w14:paraId="027D6CB3" w14:textId="77777777" w:rsidR="00D06E6D" w:rsidRPr="009B4AEE" w:rsidRDefault="00D06E6D" w:rsidP="00906E9B">
            <w:pPr>
              <w:autoSpaceDE w:val="0"/>
              <w:autoSpaceDN w:val="0"/>
            </w:pPr>
          </w:p>
        </w:tc>
        <w:tc>
          <w:tcPr>
            <w:tcW w:w="1559" w:type="dxa"/>
          </w:tcPr>
          <w:p w14:paraId="20BFC281" w14:textId="77777777" w:rsidR="00D06E6D" w:rsidRPr="009B4AEE" w:rsidRDefault="00D06E6D" w:rsidP="00060328">
            <w:bookmarkStart w:id="166" w:name="_9kMH1I6ZWu4677AEMK"/>
            <w:r w:rsidRPr="009B4AEE">
              <w:t>90%</w:t>
            </w:r>
            <w:bookmarkEnd w:id="166"/>
            <w:r w:rsidR="00534BAA" w:rsidRPr="009B4AEE">
              <w:t xml:space="preserve"> </w:t>
            </w:r>
          </w:p>
        </w:tc>
        <w:tc>
          <w:tcPr>
            <w:tcW w:w="1560" w:type="dxa"/>
          </w:tcPr>
          <w:p w14:paraId="7795A089" w14:textId="77777777" w:rsidR="00D06E6D" w:rsidRPr="009B4AEE" w:rsidRDefault="00D06E6D" w:rsidP="00D06E6D">
            <w:r w:rsidRPr="009B4AEE">
              <w:t xml:space="preserve">Improvement Plan </w:t>
            </w:r>
          </w:p>
        </w:tc>
        <w:tc>
          <w:tcPr>
            <w:tcW w:w="1134" w:type="dxa"/>
          </w:tcPr>
          <w:p w14:paraId="423C982A" w14:textId="77777777" w:rsidR="00D06E6D" w:rsidRPr="009B4AEE" w:rsidRDefault="00D06E6D" w:rsidP="00D06E6D">
            <w:bookmarkStart w:id="167" w:name="_9kMK5J6ZWu47879DZS061uC"/>
            <w:r w:rsidRPr="009B4AEE">
              <w:t>Monthly</w:t>
            </w:r>
            <w:bookmarkEnd w:id="167"/>
          </w:p>
        </w:tc>
        <w:tc>
          <w:tcPr>
            <w:tcW w:w="2268" w:type="dxa"/>
          </w:tcPr>
          <w:p w14:paraId="29A6486B" w14:textId="77777777" w:rsidR="00D06E6D" w:rsidRPr="009B4AEE" w:rsidRDefault="00D06E6D" w:rsidP="00D06E6D">
            <w:pPr>
              <w:spacing w:after="120"/>
              <w:textAlignment w:val="top"/>
            </w:pPr>
            <w:r w:rsidRPr="009B4AEE">
              <w:t>N/A</w:t>
            </w:r>
          </w:p>
        </w:tc>
        <w:tc>
          <w:tcPr>
            <w:tcW w:w="2722" w:type="dxa"/>
          </w:tcPr>
          <w:p w14:paraId="6B34FD72" w14:textId="3A3CF3F9" w:rsidR="00D06E6D" w:rsidRPr="009B4AEE" w:rsidRDefault="00D06E6D" w:rsidP="00D06E6D">
            <w:pPr>
              <w:spacing w:after="120"/>
              <w:textAlignment w:val="top"/>
            </w:pPr>
            <w:r w:rsidRPr="009B4AEE">
              <w:t xml:space="preserve">Four or more months where </w:t>
            </w:r>
            <w:bookmarkStart w:id="168" w:name="_9kMH2J6ZWu4677AEMK"/>
            <w:r w:rsidRPr="009B4AEE">
              <w:t>90%</w:t>
            </w:r>
            <w:bookmarkEnd w:id="168"/>
            <w:r w:rsidRPr="009B4AEE">
              <w:t xml:space="preserve"> target is failed in any </w:t>
            </w:r>
            <w:bookmarkStart w:id="169" w:name="_9kMH3K6ZWu47878HJE00283"/>
            <w:r w:rsidRPr="009B4AEE">
              <w:t>12 month</w:t>
            </w:r>
            <w:bookmarkEnd w:id="169"/>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2C8EC5D6" w14:textId="77777777" w:rsidTr="00906E9B">
        <w:tc>
          <w:tcPr>
            <w:tcW w:w="1242" w:type="dxa"/>
          </w:tcPr>
          <w:p w14:paraId="787D1D32" w14:textId="77777777" w:rsidR="00D06E6D" w:rsidRPr="009B4AEE" w:rsidRDefault="00D06E6D" w:rsidP="00D06E6D">
            <w:pPr>
              <w:rPr>
                <w:b/>
              </w:rPr>
            </w:pPr>
            <w:r w:rsidRPr="009B4AEE">
              <w:rPr>
                <w:b/>
              </w:rPr>
              <w:t>Prisoner Welfare</w:t>
            </w:r>
          </w:p>
        </w:tc>
        <w:tc>
          <w:tcPr>
            <w:tcW w:w="993" w:type="dxa"/>
          </w:tcPr>
          <w:p w14:paraId="72D60D35" w14:textId="77777777" w:rsidR="00D06E6D" w:rsidRPr="009B4AEE" w:rsidRDefault="003B4B91" w:rsidP="003B4B91">
            <w:pPr>
              <w:jc w:val="center"/>
            </w:pPr>
            <w:r w:rsidRPr="009B4AEE">
              <w:t>19</w:t>
            </w:r>
          </w:p>
        </w:tc>
        <w:tc>
          <w:tcPr>
            <w:tcW w:w="3685" w:type="dxa"/>
          </w:tcPr>
          <w:p w14:paraId="18C5A8CF" w14:textId="104ED4BB"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Failure to appropriately gather, record, analyse or disseminate Intelligence and/or carry out a security, or other, risk assessment as defined in the </w:t>
            </w:r>
            <w:r w:rsidR="00534BAA" w:rsidRPr="009B4AEE">
              <w:rPr>
                <w:rFonts w:ascii="Arial" w:hAnsi="Arial" w:cs="Arial"/>
                <w:sz w:val="20"/>
                <w:szCs w:val="20"/>
              </w:rPr>
              <w:t>Supplier</w:t>
            </w:r>
            <w:r w:rsidR="002E0599">
              <w:rPr>
                <w:rFonts w:ascii="Arial" w:hAnsi="Arial" w:cs="Arial"/>
                <w:sz w:val="20"/>
                <w:szCs w:val="20"/>
              </w:rPr>
              <w:t>'</w:t>
            </w:r>
            <w:r w:rsidR="00534BAA" w:rsidRPr="009B4AEE">
              <w:rPr>
                <w:rFonts w:ascii="Arial" w:hAnsi="Arial" w:cs="Arial"/>
                <w:sz w:val="20"/>
                <w:szCs w:val="20"/>
              </w:rPr>
              <w:t>s operational instructions (being the instructions to staff that implement the Operating Manual (</w:t>
            </w:r>
            <w:r w:rsidR="002E0599">
              <w:rPr>
                <w:rFonts w:ascii="Arial" w:hAnsi="Arial" w:cs="Arial"/>
                <w:sz w:val="20"/>
                <w:szCs w:val="20"/>
              </w:rPr>
              <w:t>"</w:t>
            </w:r>
            <w:r w:rsidRPr="009B4AEE">
              <w:rPr>
                <w:rFonts w:ascii="Arial" w:hAnsi="Arial" w:cs="Arial"/>
                <w:color w:val="auto"/>
                <w:sz w:val="20"/>
                <w:szCs w:val="20"/>
              </w:rPr>
              <w:t>Operational Instructions</w:t>
            </w:r>
            <w:r w:rsidR="002E0599">
              <w:rPr>
                <w:rFonts w:ascii="Arial" w:hAnsi="Arial" w:cs="Arial"/>
                <w:sz w:val="20"/>
                <w:szCs w:val="20"/>
              </w:rPr>
              <w:t>"</w:t>
            </w:r>
            <w:r w:rsidR="00534BAA" w:rsidRPr="009B4AEE">
              <w:rPr>
                <w:rFonts w:ascii="Arial" w:hAnsi="Arial" w:cs="Arial"/>
                <w:sz w:val="20"/>
                <w:szCs w:val="20"/>
              </w:rPr>
              <w:t>)</w:t>
            </w:r>
            <w:r w:rsidRPr="009B4AEE">
              <w:rPr>
                <w:rFonts w:ascii="Arial" w:hAnsi="Arial" w:cs="Arial"/>
                <w:color w:val="auto"/>
                <w:sz w:val="20"/>
                <w:szCs w:val="20"/>
              </w:rPr>
              <w:t xml:space="preserve"> or required in accordance with </w:t>
            </w:r>
            <w:r w:rsidR="00534BAA" w:rsidRPr="009B4AEE">
              <w:rPr>
                <w:rFonts w:ascii="Arial" w:hAnsi="Arial" w:cs="Arial"/>
                <w:sz w:val="20"/>
                <w:szCs w:val="20"/>
              </w:rPr>
              <w:t>Agreemen</w:t>
            </w:r>
            <w:r w:rsidR="000216B9" w:rsidRPr="009B4AEE">
              <w:rPr>
                <w:rFonts w:ascii="Arial" w:hAnsi="Arial" w:cs="Arial"/>
                <w:sz w:val="20"/>
                <w:szCs w:val="20"/>
              </w:rPr>
              <w:t xml:space="preserve">t </w:t>
            </w:r>
            <w:r w:rsidR="000216B9" w:rsidRPr="009B4AEE">
              <w:rPr>
                <w:rFonts w:ascii="Arial" w:hAnsi="Arial" w:cs="Arial"/>
                <w:color w:val="auto"/>
                <w:sz w:val="20"/>
                <w:szCs w:val="20"/>
              </w:rPr>
              <w:t xml:space="preserve">(validation to be undertaken by </w:t>
            </w:r>
            <w:r w:rsidRPr="009B4AEE">
              <w:rPr>
                <w:rFonts w:ascii="Arial" w:hAnsi="Arial" w:cs="Arial"/>
                <w:color w:val="auto"/>
                <w:sz w:val="20"/>
                <w:szCs w:val="20"/>
              </w:rPr>
              <w:t>C</w:t>
            </w:r>
            <w:r w:rsidR="000216B9" w:rsidRPr="009B4AEE">
              <w:rPr>
                <w:rFonts w:ascii="Arial" w:hAnsi="Arial" w:cs="Arial"/>
                <w:color w:val="auto"/>
                <w:sz w:val="20"/>
                <w:szCs w:val="20"/>
              </w:rPr>
              <w:t>ontract Manager</w:t>
            </w:r>
            <w:r w:rsidRPr="009B4AEE">
              <w:rPr>
                <w:rFonts w:ascii="Arial" w:hAnsi="Arial" w:cs="Arial"/>
                <w:color w:val="auto"/>
                <w:sz w:val="20"/>
                <w:szCs w:val="20"/>
              </w:rPr>
              <w:t>)</w:t>
            </w:r>
            <w:r w:rsidR="002E0599">
              <w:rPr>
                <w:rFonts w:ascii="Arial" w:hAnsi="Arial" w:cs="Arial"/>
                <w:color w:val="auto"/>
                <w:sz w:val="20"/>
                <w:szCs w:val="20"/>
              </w:rPr>
              <w:t>)</w:t>
            </w:r>
            <w:r w:rsidRPr="009B4AEE">
              <w:rPr>
                <w:rFonts w:ascii="Arial" w:hAnsi="Arial" w:cs="Arial"/>
                <w:color w:val="auto"/>
                <w:sz w:val="20"/>
                <w:szCs w:val="20"/>
              </w:rPr>
              <w:t>.</w:t>
            </w:r>
          </w:p>
          <w:p w14:paraId="71E9DF18" w14:textId="77777777" w:rsidR="00D06E6D" w:rsidRPr="009B4AEE" w:rsidRDefault="00D06E6D" w:rsidP="00D06E6D">
            <w:pPr>
              <w:pStyle w:val="Default"/>
              <w:rPr>
                <w:rFonts w:ascii="Arial" w:hAnsi="Arial" w:cs="Arial"/>
                <w:color w:val="auto"/>
                <w:sz w:val="20"/>
                <w:szCs w:val="20"/>
              </w:rPr>
            </w:pPr>
          </w:p>
          <w:p w14:paraId="34208A04" w14:textId="245AA127" w:rsidR="00D06E6D" w:rsidRPr="009B4AEE" w:rsidRDefault="00725A2C" w:rsidP="00D06E6D">
            <w:pPr>
              <w:autoSpaceDE w:val="0"/>
              <w:autoSpaceDN w:val="0"/>
            </w:pPr>
            <w:r>
              <w:rPr>
                <w:b/>
              </w:rPr>
              <w:t>CDI Clarification</w:t>
            </w:r>
            <w:r w:rsidR="00D06E6D" w:rsidRPr="009B4AEE">
              <w:rPr>
                <w:b/>
              </w:rPr>
              <w:t>:</w:t>
            </w:r>
            <w:r w:rsidR="00D06E6D" w:rsidRPr="009B4AEE">
              <w:rPr>
                <w:b/>
                <w:bCs/>
              </w:rPr>
              <w:t xml:space="preserve"> </w:t>
            </w:r>
            <w:r w:rsidR="00D06E6D" w:rsidRPr="009B4AEE">
              <w:t xml:space="preserve">Each </w:t>
            </w:r>
            <w:bookmarkStart w:id="170" w:name="_9kMK6K6ZWu47879DZS061uC"/>
            <w:r w:rsidR="00D06E6D" w:rsidRPr="009B4AEE">
              <w:t>Monthly</w:t>
            </w:r>
            <w:bookmarkEnd w:id="170"/>
            <w:r w:rsidR="00D06E6D" w:rsidRPr="009B4AEE">
              <w:t xml:space="preserve"> Performance Report will show all incidents </w:t>
            </w:r>
            <w:bookmarkStart w:id="171" w:name="_9kMH0H6ZWu4787CF5ygt624A5"/>
            <w:r w:rsidR="00D06E6D" w:rsidRPr="009B4AEE">
              <w:t>that month</w:t>
            </w:r>
            <w:bookmarkEnd w:id="171"/>
            <w:r w:rsidR="00D06E6D" w:rsidRPr="009B4AEE">
              <w:t xml:space="preserve"> of failure to appropriately gather, record intelligence gathered or received, analyse or disseminate relevant information as specified in the contract and/or failure to carry out a security, or other, risk assessment as defined in the </w:t>
            </w:r>
            <w:r w:rsidR="00534BAA" w:rsidRPr="009B4AEE">
              <w:t>Supplier</w:t>
            </w:r>
            <w:r w:rsidR="002E0599">
              <w:t>'</w:t>
            </w:r>
            <w:r w:rsidR="00534BAA" w:rsidRPr="009B4AEE">
              <w:t>s</w:t>
            </w:r>
            <w:r w:rsidR="00D06E6D" w:rsidRPr="009B4AEE">
              <w:t xml:space="preserve"> Operational Instructions or required in accordance with the contract.</w:t>
            </w:r>
          </w:p>
          <w:p w14:paraId="5F5B7D50" w14:textId="77777777" w:rsidR="00D06E6D" w:rsidRPr="009B4AEE" w:rsidRDefault="00D06E6D" w:rsidP="00D06E6D">
            <w:pPr>
              <w:autoSpaceDE w:val="0"/>
              <w:autoSpaceDN w:val="0"/>
            </w:pPr>
          </w:p>
          <w:p w14:paraId="53E3594D" w14:textId="70CF69F8" w:rsidR="00D06E6D" w:rsidRPr="009B4AEE" w:rsidRDefault="00D06E6D" w:rsidP="00D06E6D">
            <w:pPr>
              <w:autoSpaceDE w:val="0"/>
              <w:autoSpaceDN w:val="0"/>
            </w:pPr>
            <w:r w:rsidRPr="009B4AEE">
              <w:t xml:space="preserve">A failure can refer to any instance where there is a failure to comply with any risk assessment procedure(s) described in the </w:t>
            </w:r>
            <w:r w:rsidR="00F759A0" w:rsidRPr="009B4AEE">
              <w:t>Operating Manual, o</w:t>
            </w:r>
            <w:r w:rsidRPr="009B4AEE">
              <w:t xml:space="preserve">perating </w:t>
            </w:r>
            <w:r w:rsidR="00F759A0" w:rsidRPr="009B4AEE">
              <w:t>p</w:t>
            </w:r>
            <w:r w:rsidRPr="009B4AEE">
              <w:t xml:space="preserve">rocedures </w:t>
            </w:r>
            <w:r w:rsidR="00F759A0" w:rsidRPr="009B4AEE">
              <w:t>in accordance with the</w:t>
            </w:r>
            <w:r w:rsidRPr="009B4AEE">
              <w:t xml:space="preserve"> Authority Requirements, and in particular (but not limited to) sections 2-26, 28-34, 36, 39, 41, 44-45, 47- 48 and 51-53</w:t>
            </w:r>
            <w:r w:rsidR="00F759A0" w:rsidRPr="009B4AEE">
              <w:t xml:space="preserve"> of the Authority Requirements</w:t>
            </w:r>
            <w:r w:rsidRPr="009B4AEE">
              <w:t>.</w:t>
            </w:r>
          </w:p>
          <w:p w14:paraId="53E5C6BF" w14:textId="77777777" w:rsidR="00D06E6D" w:rsidRPr="009B4AEE" w:rsidRDefault="00D06E6D" w:rsidP="00D06E6D">
            <w:pPr>
              <w:autoSpaceDE w:val="0"/>
              <w:autoSpaceDN w:val="0"/>
            </w:pPr>
          </w:p>
          <w:p w14:paraId="31067D2E" w14:textId="77777777" w:rsidR="00D06E6D" w:rsidRPr="009B4AEE" w:rsidRDefault="00D06E6D" w:rsidP="00D06E6D">
            <w:pPr>
              <w:pStyle w:val="Default"/>
              <w:rPr>
                <w:rFonts w:ascii="Arial" w:hAnsi="Arial" w:cs="Arial"/>
                <w:color w:val="auto"/>
                <w:sz w:val="20"/>
                <w:szCs w:val="20"/>
              </w:rPr>
            </w:pPr>
          </w:p>
        </w:tc>
        <w:tc>
          <w:tcPr>
            <w:tcW w:w="1559" w:type="dxa"/>
          </w:tcPr>
          <w:p w14:paraId="60FD27D9" w14:textId="77777777" w:rsidR="00D06E6D" w:rsidRPr="009B4AEE" w:rsidRDefault="00534BAA" w:rsidP="000216B9">
            <w:r w:rsidRPr="009B4AEE">
              <w:t xml:space="preserve">Fewer than </w:t>
            </w:r>
            <w:r w:rsidR="000216B9" w:rsidRPr="009B4AEE">
              <w:t>40</w:t>
            </w:r>
            <w:r w:rsidR="00D06E6D" w:rsidRPr="009B4AEE">
              <w:t xml:space="preserve"> instances </w:t>
            </w:r>
            <w:bookmarkStart w:id="172" w:name="_9kR3WTr14546D2or0y061"/>
            <w:r w:rsidR="00D06E6D" w:rsidRPr="009B4AEE">
              <w:t>per month</w:t>
            </w:r>
            <w:bookmarkEnd w:id="172"/>
            <w:r w:rsidR="00D06E6D" w:rsidRPr="009B4AEE">
              <w:t xml:space="preserve"> (in </w:t>
            </w:r>
            <w:bookmarkStart w:id="173" w:name="_9kMKJ5YVt3676AHRHz5AseyvbkyQ"/>
            <w:r w:rsidR="000216B9" w:rsidRPr="009B4AEE">
              <w:t>Contract Year 1</w:t>
            </w:r>
            <w:bookmarkEnd w:id="173"/>
            <w:r w:rsidR="000216B9" w:rsidRPr="009B4AEE">
              <w:t xml:space="preserve"> this </w:t>
            </w:r>
            <w:r w:rsidR="00D06E6D" w:rsidRPr="009B4AEE">
              <w:t>will be a shadow measure to establish a baseline).</w:t>
            </w:r>
          </w:p>
          <w:p w14:paraId="6AEE9D60" w14:textId="77777777" w:rsidR="000216B9" w:rsidRPr="009B4AEE" w:rsidRDefault="000216B9" w:rsidP="009A7D72">
            <w:pPr>
              <w:rPr>
                <w:b/>
              </w:rPr>
            </w:pPr>
          </w:p>
        </w:tc>
        <w:tc>
          <w:tcPr>
            <w:tcW w:w="1560" w:type="dxa"/>
          </w:tcPr>
          <w:p w14:paraId="5F185B24" w14:textId="77777777" w:rsidR="00D06E6D" w:rsidRPr="009B4AEE" w:rsidRDefault="00D06E6D" w:rsidP="00D06E6D">
            <w:r w:rsidRPr="009B4AEE">
              <w:t>Improvement Plan</w:t>
            </w:r>
          </w:p>
        </w:tc>
        <w:tc>
          <w:tcPr>
            <w:tcW w:w="1134" w:type="dxa"/>
          </w:tcPr>
          <w:p w14:paraId="446D6A3D" w14:textId="77777777" w:rsidR="00D06E6D" w:rsidRPr="009B4AEE" w:rsidRDefault="00D06E6D" w:rsidP="00D06E6D">
            <w:bookmarkStart w:id="174" w:name="_9kMK7L6ZWu47879DZS061uC"/>
            <w:r w:rsidRPr="009B4AEE">
              <w:t>Monthly</w:t>
            </w:r>
            <w:bookmarkEnd w:id="174"/>
          </w:p>
        </w:tc>
        <w:tc>
          <w:tcPr>
            <w:tcW w:w="2268" w:type="dxa"/>
          </w:tcPr>
          <w:p w14:paraId="34919129" w14:textId="77777777" w:rsidR="00D06E6D" w:rsidRPr="009B4AEE" w:rsidRDefault="00D06E6D" w:rsidP="00D06E6D">
            <w:r w:rsidRPr="009B4AEE">
              <w:t>N/A.</w:t>
            </w:r>
          </w:p>
        </w:tc>
        <w:tc>
          <w:tcPr>
            <w:tcW w:w="2722" w:type="dxa"/>
          </w:tcPr>
          <w:p w14:paraId="4F7A940E" w14:textId="6021525E" w:rsidR="00D06E6D" w:rsidRPr="009B4AEE" w:rsidRDefault="00D06E6D" w:rsidP="00AE684E">
            <w:r w:rsidRPr="009B4AEE">
              <w:t xml:space="preserve">Three or more months where target is failed in any </w:t>
            </w:r>
            <w:bookmarkStart w:id="175" w:name="_9kMH4L6ZWu47878HJE00283"/>
            <w:r w:rsidRPr="009B4AEE">
              <w:t>12 month</w:t>
            </w:r>
            <w:bookmarkEnd w:id="175"/>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50159A51" w14:textId="77777777" w:rsidTr="00906E9B">
        <w:tc>
          <w:tcPr>
            <w:tcW w:w="1242" w:type="dxa"/>
          </w:tcPr>
          <w:p w14:paraId="7C487A08" w14:textId="77777777" w:rsidR="00D06E6D" w:rsidRPr="009B4AEE" w:rsidRDefault="00D06E6D" w:rsidP="00D06E6D">
            <w:pPr>
              <w:rPr>
                <w:b/>
              </w:rPr>
            </w:pPr>
            <w:r w:rsidRPr="009B4AEE">
              <w:rPr>
                <w:b/>
              </w:rPr>
              <w:t>Prisoner Welfare</w:t>
            </w:r>
          </w:p>
        </w:tc>
        <w:tc>
          <w:tcPr>
            <w:tcW w:w="993" w:type="dxa"/>
          </w:tcPr>
          <w:p w14:paraId="037E7634" w14:textId="77777777" w:rsidR="00D06E6D" w:rsidRPr="009B4AEE" w:rsidRDefault="003B4B91" w:rsidP="00D06E6D">
            <w:pPr>
              <w:jc w:val="center"/>
            </w:pPr>
            <w:r w:rsidRPr="009B4AEE">
              <w:t>20</w:t>
            </w:r>
          </w:p>
        </w:tc>
        <w:tc>
          <w:tcPr>
            <w:tcW w:w="3685" w:type="dxa"/>
          </w:tcPr>
          <w:p w14:paraId="25894E95" w14:textId="77777777" w:rsidR="00D06E6D" w:rsidRPr="009B4AEE" w:rsidRDefault="00D06E6D" w:rsidP="00D06E6D">
            <w:pPr>
              <w:pStyle w:val="Default"/>
              <w:rPr>
                <w:rFonts w:ascii="Arial" w:hAnsi="Arial" w:cs="Arial"/>
                <w:color w:val="auto"/>
                <w:sz w:val="20"/>
                <w:szCs w:val="20"/>
              </w:rPr>
            </w:pPr>
            <w:r w:rsidRPr="009B4AEE">
              <w:rPr>
                <w:rFonts w:ascii="Arial" w:hAnsi="Arial" w:cs="Arial"/>
                <w:color w:val="auto"/>
                <w:sz w:val="20"/>
                <w:szCs w:val="20"/>
              </w:rPr>
              <w:t xml:space="preserve">Failure to comply with the requirements and timescales specified in relation to answering complaints from </w:t>
            </w:r>
            <w:r w:rsidR="00534BAA" w:rsidRPr="009B4AEE">
              <w:rPr>
                <w:rFonts w:ascii="Arial" w:hAnsi="Arial" w:cs="Arial"/>
                <w:sz w:val="20"/>
                <w:szCs w:val="20"/>
              </w:rPr>
              <w:t>Prisoners</w:t>
            </w:r>
            <w:r w:rsidRPr="009B4AEE">
              <w:rPr>
                <w:rFonts w:ascii="Arial" w:hAnsi="Arial" w:cs="Arial"/>
                <w:color w:val="auto"/>
                <w:sz w:val="20"/>
                <w:szCs w:val="20"/>
              </w:rPr>
              <w:t>.</w:t>
            </w:r>
          </w:p>
          <w:p w14:paraId="1F986B9E" w14:textId="77777777" w:rsidR="00D06E6D" w:rsidRPr="009B4AEE" w:rsidRDefault="00D06E6D" w:rsidP="00D06E6D">
            <w:pPr>
              <w:pStyle w:val="Default"/>
              <w:rPr>
                <w:rFonts w:ascii="Arial" w:hAnsi="Arial" w:cs="Arial"/>
                <w:color w:val="auto"/>
                <w:sz w:val="20"/>
                <w:szCs w:val="20"/>
              </w:rPr>
            </w:pPr>
          </w:p>
          <w:p w14:paraId="35655CCC" w14:textId="7961C2FA" w:rsidR="00E4536E" w:rsidRPr="009B4AEE" w:rsidRDefault="00725A2C" w:rsidP="00D06E6D">
            <w:pPr>
              <w:autoSpaceDE w:val="0"/>
              <w:autoSpaceDN w:val="0"/>
            </w:pPr>
            <w:r>
              <w:rPr>
                <w:b/>
              </w:rPr>
              <w:t>CDI Clarification</w:t>
            </w:r>
            <w:r w:rsidR="00D06E6D" w:rsidRPr="009B4AEE">
              <w:rPr>
                <w:b/>
              </w:rPr>
              <w:t>:</w:t>
            </w:r>
            <w:r w:rsidR="00D06E6D" w:rsidRPr="009B4AEE">
              <w:rPr>
                <w:b/>
                <w:bCs/>
              </w:rPr>
              <w:t xml:space="preserve"> </w:t>
            </w:r>
            <w:r w:rsidR="00D06E6D" w:rsidRPr="009B4AEE">
              <w:t xml:space="preserve">Each </w:t>
            </w:r>
            <w:bookmarkStart w:id="176" w:name="_9kMK8M6ZWu47879DZS061uC"/>
            <w:r w:rsidR="00D06E6D" w:rsidRPr="009B4AEE">
              <w:t>Monthly</w:t>
            </w:r>
            <w:bookmarkEnd w:id="176"/>
            <w:r w:rsidR="00D06E6D" w:rsidRPr="009B4AEE">
              <w:t xml:space="preserve"> Performance Report will show all incidents </w:t>
            </w:r>
            <w:bookmarkStart w:id="177" w:name="_9kMH1I6ZWu4787CF5ygt624A5"/>
            <w:r w:rsidR="00D06E6D" w:rsidRPr="009B4AEE">
              <w:t>that month</w:t>
            </w:r>
            <w:bookmarkEnd w:id="177"/>
            <w:r w:rsidR="00D06E6D" w:rsidRPr="009B4AEE">
              <w:t xml:space="preserve"> of failure to appropriately respond to a Prisoner complaint in accordance with the timescales set out in the </w:t>
            </w:r>
            <w:r w:rsidR="00534BAA" w:rsidRPr="009B4AEE">
              <w:t>Authority Requirements section</w:t>
            </w:r>
            <w:r w:rsidR="00D06E6D" w:rsidRPr="009B4AEE">
              <w:t xml:space="preserve"> 35: Complaints Process. </w:t>
            </w:r>
          </w:p>
          <w:p w14:paraId="0CA5D421" w14:textId="77777777" w:rsidR="00E4536E" w:rsidRPr="009B4AEE" w:rsidRDefault="00E4536E" w:rsidP="00D06E6D">
            <w:pPr>
              <w:autoSpaceDE w:val="0"/>
              <w:autoSpaceDN w:val="0"/>
            </w:pPr>
          </w:p>
          <w:p w14:paraId="50C7BD8B" w14:textId="5F4C031C" w:rsidR="00D06E6D" w:rsidRPr="009B4AEE" w:rsidRDefault="00D06E6D" w:rsidP="00D06E6D">
            <w:pPr>
              <w:autoSpaceDE w:val="0"/>
              <w:autoSpaceDN w:val="0"/>
            </w:pPr>
            <w:r w:rsidRPr="009B4AEE">
              <w:t>For the avoidance of doubt only</w:t>
            </w:r>
            <w:r w:rsidR="00E4536E" w:rsidRPr="009B4AEE">
              <w:t xml:space="preserve"> complaints submitted directly to the Supplier shall count towards this CDI (complaints regarding the Supplier or its Personn</w:t>
            </w:r>
            <w:r w:rsidR="002E0599">
              <w:t xml:space="preserve">el which are submitted via the </w:t>
            </w:r>
            <w:r w:rsidR="00E4536E" w:rsidRPr="009B4AEE">
              <w:t xml:space="preserve">HMPPS internal complaints system or to </w:t>
            </w:r>
            <w:bookmarkStart w:id="178" w:name="_9kR3WTr3CB46Cbsgv"/>
            <w:r w:rsidR="00E4536E" w:rsidRPr="009B4AEE">
              <w:t>PECS</w:t>
            </w:r>
            <w:bookmarkEnd w:id="178"/>
            <w:r w:rsidR="00E4536E" w:rsidRPr="009B4AEE">
              <w:t xml:space="preserve"> contract management are not included in the count but should be responded to in a timely manner). Only</w:t>
            </w:r>
            <w:r w:rsidRPr="009B4AEE">
              <w:t xml:space="preserve"> responses which demonstrate they have covered all issues raised will count as successful responses</w:t>
            </w:r>
            <w:r w:rsidR="00925B20" w:rsidRPr="009B4AEE">
              <w:t xml:space="preserve"> for the purpose of this CDI</w:t>
            </w:r>
            <w:r w:rsidRPr="009B4AEE">
              <w:t>. A holding response shall not be considered as a successful response.</w:t>
            </w:r>
          </w:p>
          <w:p w14:paraId="19BF693F" w14:textId="77777777" w:rsidR="00D06E6D" w:rsidRPr="009B4AEE" w:rsidRDefault="00D06E6D" w:rsidP="00D06E6D">
            <w:pPr>
              <w:autoSpaceDE w:val="0"/>
              <w:autoSpaceDN w:val="0"/>
            </w:pPr>
          </w:p>
          <w:p w14:paraId="5F355101" w14:textId="77777777" w:rsidR="00D06E6D" w:rsidRPr="009B4AEE" w:rsidRDefault="00D06E6D" w:rsidP="00D06E6D">
            <w:pPr>
              <w:autoSpaceDE w:val="0"/>
              <w:autoSpaceDN w:val="0"/>
            </w:pPr>
            <w:r w:rsidRPr="009B4AEE">
              <w:t xml:space="preserve">The measurement of this CDI is to be over a </w:t>
            </w:r>
            <w:bookmarkStart w:id="179" w:name="_9kMH4L6ZWu4787AI3y061uC"/>
            <w:r w:rsidR="00534BAA" w:rsidRPr="009B4AEE">
              <w:rPr>
                <w:color w:val="000000"/>
              </w:rPr>
              <w:t>monthly</w:t>
            </w:r>
            <w:bookmarkEnd w:id="179"/>
            <w:r w:rsidR="00534BAA" w:rsidRPr="009B4AEE">
              <w:rPr>
                <w:color w:val="000000"/>
              </w:rPr>
              <w:t xml:space="preserve"> period and it shall be reported over a </w:t>
            </w:r>
            <w:r w:rsidRPr="009B4AEE">
              <w:t xml:space="preserve">rolling period up to and including the month being reported on. In determining compliance with this CDI, the proportion of complaints answered within the required timescale will be calculated for </w:t>
            </w:r>
            <w:bookmarkStart w:id="180" w:name="_9kMON5YVt3676AIubait1394"/>
            <w:r w:rsidRPr="009B4AEE">
              <w:t>each month</w:t>
            </w:r>
            <w:bookmarkEnd w:id="180"/>
            <w:r w:rsidRPr="009B4AEE">
              <w:t xml:space="preserve"> </w:t>
            </w:r>
            <w:r w:rsidR="00534BAA" w:rsidRPr="009B4AEE">
              <w:rPr>
                <w:color w:val="000000"/>
              </w:rPr>
              <w:t xml:space="preserve">out of the total number </w:t>
            </w:r>
            <w:r w:rsidRPr="009B4AEE">
              <w:t xml:space="preserve">(number responded to within timescale/total number submitted). </w:t>
            </w:r>
          </w:p>
          <w:p w14:paraId="1B717945" w14:textId="77777777" w:rsidR="00D06E6D" w:rsidRPr="009B4AEE" w:rsidRDefault="00D06E6D" w:rsidP="00D06E6D">
            <w:pPr>
              <w:pStyle w:val="Default"/>
              <w:rPr>
                <w:rFonts w:ascii="Arial" w:hAnsi="Arial" w:cs="Arial"/>
                <w:color w:val="auto"/>
                <w:sz w:val="20"/>
                <w:szCs w:val="20"/>
              </w:rPr>
            </w:pPr>
          </w:p>
          <w:p w14:paraId="6B4600BD" w14:textId="77777777" w:rsidR="00D06E6D" w:rsidRPr="009B4AEE" w:rsidRDefault="00D06E6D" w:rsidP="00D06E6D">
            <w:pPr>
              <w:pStyle w:val="Default"/>
              <w:rPr>
                <w:rFonts w:ascii="Arial" w:hAnsi="Arial" w:cs="Arial"/>
                <w:color w:val="auto"/>
                <w:sz w:val="20"/>
                <w:szCs w:val="20"/>
              </w:rPr>
            </w:pPr>
          </w:p>
        </w:tc>
        <w:tc>
          <w:tcPr>
            <w:tcW w:w="1559" w:type="dxa"/>
          </w:tcPr>
          <w:p w14:paraId="77974718" w14:textId="77777777" w:rsidR="00D06E6D" w:rsidRPr="009B4AEE" w:rsidRDefault="00D06E6D" w:rsidP="00D06E6D">
            <w:bookmarkStart w:id="181" w:name="_9kMH3K6ZWu4677AEMK"/>
            <w:r w:rsidRPr="009B4AEE">
              <w:t>90%</w:t>
            </w:r>
            <w:bookmarkEnd w:id="181"/>
            <w:r w:rsidRPr="009B4AEE">
              <w:t xml:space="preserve"> </w:t>
            </w:r>
            <w:r w:rsidR="00534BAA" w:rsidRPr="009B4AEE">
              <w:t>compliance</w:t>
            </w:r>
          </w:p>
        </w:tc>
        <w:tc>
          <w:tcPr>
            <w:tcW w:w="1560" w:type="dxa"/>
          </w:tcPr>
          <w:p w14:paraId="018F6E6A" w14:textId="77777777" w:rsidR="00D06E6D" w:rsidRPr="009B4AEE" w:rsidRDefault="00D06E6D" w:rsidP="00D06E6D">
            <w:r w:rsidRPr="009B4AEE">
              <w:t>Improvement Plan</w:t>
            </w:r>
          </w:p>
        </w:tc>
        <w:tc>
          <w:tcPr>
            <w:tcW w:w="1134" w:type="dxa"/>
          </w:tcPr>
          <w:p w14:paraId="768B945F" w14:textId="77777777" w:rsidR="00D06E6D" w:rsidRPr="009B4AEE" w:rsidRDefault="00D06E6D" w:rsidP="00D06E6D">
            <w:bookmarkStart w:id="182" w:name="_9kMK9N6ZWu47879DZS061uC"/>
            <w:r w:rsidRPr="009B4AEE">
              <w:t>Monthly</w:t>
            </w:r>
            <w:bookmarkEnd w:id="182"/>
          </w:p>
        </w:tc>
        <w:tc>
          <w:tcPr>
            <w:tcW w:w="2268" w:type="dxa"/>
          </w:tcPr>
          <w:p w14:paraId="63C805BC" w14:textId="77777777" w:rsidR="00D06E6D" w:rsidRPr="009B4AEE" w:rsidRDefault="00D06E6D" w:rsidP="00D06E6D">
            <w:r w:rsidRPr="009B4AEE">
              <w:t>N/A</w:t>
            </w:r>
          </w:p>
        </w:tc>
        <w:tc>
          <w:tcPr>
            <w:tcW w:w="2722" w:type="dxa"/>
          </w:tcPr>
          <w:p w14:paraId="0B90E108" w14:textId="230A5AD9" w:rsidR="00D06E6D" w:rsidRPr="009B4AEE" w:rsidRDefault="00D06E6D" w:rsidP="00D06E6D">
            <w:r w:rsidRPr="009B4AEE">
              <w:t xml:space="preserve">Three </w:t>
            </w:r>
            <w:r w:rsidR="002E0599">
              <w:t>or more months where</w:t>
            </w:r>
            <w:r w:rsidRPr="009B4AEE">
              <w:t xml:space="preserve"> target is failed in any </w:t>
            </w:r>
            <w:bookmarkStart w:id="183" w:name="_9kMH5M6ZWu47878HJE00283"/>
            <w:r w:rsidRPr="009B4AEE">
              <w:t>12 month</w:t>
            </w:r>
            <w:bookmarkEnd w:id="183"/>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7F4E4F04" w14:textId="77777777" w:rsidTr="00906E9B">
        <w:tc>
          <w:tcPr>
            <w:tcW w:w="1242" w:type="dxa"/>
          </w:tcPr>
          <w:p w14:paraId="67CDE7EB" w14:textId="77777777" w:rsidR="00D06E6D" w:rsidRPr="009B4AEE" w:rsidRDefault="00D06E6D" w:rsidP="00D06E6D">
            <w:pPr>
              <w:rPr>
                <w:b/>
              </w:rPr>
            </w:pPr>
            <w:r w:rsidRPr="009B4AEE">
              <w:rPr>
                <w:b/>
              </w:rPr>
              <w:t>Cross CJS Op Effic</w:t>
            </w:r>
          </w:p>
        </w:tc>
        <w:tc>
          <w:tcPr>
            <w:tcW w:w="993" w:type="dxa"/>
          </w:tcPr>
          <w:p w14:paraId="6147220C" w14:textId="77777777" w:rsidR="00D06E6D" w:rsidRPr="009B4AEE" w:rsidRDefault="003B4B91" w:rsidP="00D06E6D">
            <w:pPr>
              <w:jc w:val="center"/>
            </w:pPr>
            <w:r w:rsidRPr="009B4AEE">
              <w:t>21</w:t>
            </w:r>
          </w:p>
        </w:tc>
        <w:tc>
          <w:tcPr>
            <w:tcW w:w="3685" w:type="dxa"/>
          </w:tcPr>
          <w:p w14:paraId="00F213FC" w14:textId="4586683C" w:rsidR="00D06E6D" w:rsidRPr="009B4AEE" w:rsidRDefault="00D06E6D" w:rsidP="00D06E6D">
            <w:pPr>
              <w:autoSpaceDE w:val="0"/>
              <w:autoSpaceDN w:val="0"/>
            </w:pPr>
            <w:r w:rsidRPr="009B4AEE">
              <w:t xml:space="preserve">Return of a Prisoner to the relevant </w:t>
            </w:r>
            <w:r w:rsidR="00534BAA" w:rsidRPr="009B4AEE">
              <w:t>Designated Location</w:t>
            </w:r>
            <w:r w:rsidRPr="009B4AEE">
              <w:t xml:space="preserve"> later than the latest reception time as listed in Schedule 26 (</w:t>
            </w:r>
            <w:r w:rsidRPr="00401EFA">
              <w:rPr>
                <w:i/>
              </w:rPr>
              <w:t>Prison Reception Times</w:t>
            </w:r>
            <w:r w:rsidRPr="009B4AEE">
              <w:t>), or as directed by the Authority</w:t>
            </w:r>
            <w:r w:rsidR="002E0599">
              <w:t>'</w:t>
            </w:r>
            <w:r w:rsidRPr="009B4AEE">
              <w:t xml:space="preserve">s Population Management Unit, which is due to the </w:t>
            </w:r>
            <w:r w:rsidR="00534BAA" w:rsidRPr="009B4AEE">
              <w:t>Supplier</w:t>
            </w:r>
            <w:r w:rsidRPr="009B4AEE">
              <w:t>.</w:t>
            </w:r>
          </w:p>
          <w:p w14:paraId="61F5540E" w14:textId="77777777" w:rsidR="00D06E6D" w:rsidRPr="009B4AEE" w:rsidRDefault="00D06E6D" w:rsidP="00D06E6D">
            <w:pPr>
              <w:autoSpaceDE w:val="0"/>
              <w:autoSpaceDN w:val="0"/>
            </w:pPr>
          </w:p>
          <w:p w14:paraId="1BA68F0E" w14:textId="2D9C3663" w:rsidR="00925B20" w:rsidRPr="009B4AEE" w:rsidRDefault="00725A2C" w:rsidP="00925B20">
            <w:pPr>
              <w:autoSpaceDE w:val="0"/>
              <w:autoSpaceDN w:val="0"/>
            </w:pPr>
            <w:r>
              <w:rPr>
                <w:b/>
              </w:rPr>
              <w:t>CDI Clarification</w:t>
            </w:r>
            <w:r w:rsidR="00D06E6D" w:rsidRPr="009B4AEE">
              <w:rPr>
                <w:b/>
              </w:rPr>
              <w:t xml:space="preserve">: </w:t>
            </w:r>
            <w:r w:rsidR="00D06E6D" w:rsidRPr="009B4AEE">
              <w:t xml:space="preserve">Each </w:t>
            </w:r>
            <w:bookmarkStart w:id="184" w:name="_9kMKAO6ZWu47879DZS061uC"/>
            <w:r w:rsidR="00D06E6D" w:rsidRPr="009B4AEE">
              <w:t>Monthly</w:t>
            </w:r>
            <w:bookmarkEnd w:id="184"/>
            <w:r w:rsidR="00D06E6D" w:rsidRPr="009B4AEE">
              <w:t xml:space="preserve"> Performance Report will show all instances of Late Return as well as where the conditions of Late Return apply except there is no failure on the part on the </w:t>
            </w:r>
            <w:r w:rsidR="00534BAA" w:rsidRPr="009B4AEE">
              <w:rPr>
                <w:color w:val="000000"/>
              </w:rPr>
              <w:t>Supplier</w:t>
            </w:r>
            <w:r w:rsidR="002E0599">
              <w:rPr>
                <w:color w:val="000000"/>
              </w:rPr>
              <w:t xml:space="preserve">. </w:t>
            </w:r>
            <w:r w:rsidR="00D06E6D" w:rsidRPr="009B4AEE">
              <w:t xml:space="preserve">All reported instances must list the full name of the Prisoner, incident reference number (where available / applicable) and the Designated Location and date. </w:t>
            </w:r>
            <w:r w:rsidR="00925B20" w:rsidRPr="009B4AEE">
              <w:t>The Return Time will be the time at which the Supplier can demonstrate to the Authorities satisfaction that the escort vehicle has arrived at the external gate or entry point of the relevant Designated Location.</w:t>
            </w:r>
          </w:p>
          <w:p w14:paraId="5FCAD597" w14:textId="77777777" w:rsidR="00D06E6D" w:rsidRPr="009B4AEE" w:rsidRDefault="00D06E6D" w:rsidP="00D06E6D">
            <w:pPr>
              <w:autoSpaceDE w:val="0"/>
              <w:autoSpaceDN w:val="0"/>
            </w:pPr>
          </w:p>
          <w:p w14:paraId="0370E2F7" w14:textId="490BDE7E" w:rsidR="00D06E6D" w:rsidRPr="009B4AEE" w:rsidRDefault="00D06E6D" w:rsidP="00D06E6D">
            <w:pPr>
              <w:autoSpaceDE w:val="0"/>
              <w:autoSpaceDN w:val="0"/>
            </w:pPr>
            <w:r w:rsidRPr="009B4AEE">
              <w:t xml:space="preserve">A </w:t>
            </w:r>
            <w:r w:rsidR="002E0599">
              <w:t>"</w:t>
            </w:r>
            <w:r w:rsidRPr="009B4AEE">
              <w:t>Late Return</w:t>
            </w:r>
            <w:r w:rsidR="002E0599">
              <w:t>"</w:t>
            </w:r>
            <w:r w:rsidRPr="009B4AEE">
              <w:t xml:space="preserve"> means the situation where the </w:t>
            </w:r>
            <w:r w:rsidR="00534BAA" w:rsidRPr="009B4AEE">
              <w:rPr>
                <w:color w:val="000000"/>
              </w:rPr>
              <w:t>Supplier</w:t>
            </w:r>
            <w:r w:rsidRPr="009B4AEE">
              <w:t xml:space="preserve"> returns a Prisoner to the Designated Location at a time which is either (i) later than the Latest Reception Time as listed in Schedule 26 (</w:t>
            </w:r>
            <w:r w:rsidRPr="00401EFA">
              <w:rPr>
                <w:i/>
              </w:rPr>
              <w:t>Prison Reception Times</w:t>
            </w:r>
            <w:r w:rsidRPr="009B4AEE">
              <w:t>); or (ii) as directed by the Authority</w:t>
            </w:r>
            <w:r w:rsidR="002E0599">
              <w:t>'</w:t>
            </w:r>
            <w:r w:rsidRPr="009B4AEE">
              <w:t xml:space="preserve">s Population Management Unit; and in either (i) or (ii) is due to a failure on the part of the </w:t>
            </w:r>
            <w:r w:rsidR="00534BAA" w:rsidRPr="009B4AEE">
              <w:t>Supplier</w:t>
            </w:r>
            <w:r w:rsidRPr="009B4AEE">
              <w:t xml:space="preserve">, and results in additional cost to the Authority. </w:t>
            </w:r>
          </w:p>
          <w:p w14:paraId="1CBFE0CB" w14:textId="77777777" w:rsidR="00D06E6D" w:rsidRPr="009B4AEE" w:rsidRDefault="00D06E6D" w:rsidP="00D06E6D">
            <w:pPr>
              <w:autoSpaceDE w:val="0"/>
              <w:autoSpaceDN w:val="0"/>
            </w:pPr>
          </w:p>
          <w:p w14:paraId="081F9508" w14:textId="6D9BDA81" w:rsidR="00D06E6D" w:rsidRPr="009B4AEE" w:rsidRDefault="00D06E6D" w:rsidP="00D06E6D">
            <w:pPr>
              <w:autoSpaceDE w:val="0"/>
              <w:autoSpaceDN w:val="0"/>
              <w:rPr>
                <w:b/>
              </w:rPr>
            </w:pPr>
            <w:r w:rsidRPr="009B4AEE">
              <w:t xml:space="preserve">A </w:t>
            </w:r>
            <w:r w:rsidR="002E0599">
              <w:t>"</w:t>
            </w:r>
            <w:r w:rsidRPr="009B4AEE">
              <w:t>Late Return</w:t>
            </w:r>
            <w:r w:rsidR="002E0599">
              <w:t>"</w:t>
            </w:r>
            <w:r w:rsidRPr="009B4AEE">
              <w:t xml:space="preserve"> may result in either a Prison refusing to allow entry of the Prisoner to the establishment and a </w:t>
            </w:r>
            <w:r w:rsidR="002E0599">
              <w:t>"</w:t>
            </w:r>
            <w:r w:rsidRPr="009B4AEE">
              <w:t>Lock Out</w:t>
            </w:r>
            <w:r w:rsidR="002E0599">
              <w:t>"</w:t>
            </w:r>
            <w:r w:rsidRPr="009B4AEE">
              <w:t xml:space="preserve"> resulting or the Prisoner being allowed entry but at a time after the Latest Reception Time requiring staff to work longer than anticipated and incurring additional costs</w:t>
            </w:r>
            <w:r w:rsidR="00534BAA" w:rsidRPr="009B4AEE">
              <w:rPr>
                <w:color w:val="000000"/>
              </w:rPr>
              <w:t xml:space="preserve"> (which have been included in the calculation of the Service Points for this CDI).</w:t>
            </w:r>
          </w:p>
          <w:p w14:paraId="3EA4F9BF" w14:textId="77777777" w:rsidR="00D06E6D" w:rsidRPr="009B4AEE" w:rsidRDefault="00D06E6D" w:rsidP="00D06E6D">
            <w:pPr>
              <w:autoSpaceDE w:val="0"/>
              <w:autoSpaceDN w:val="0"/>
            </w:pPr>
          </w:p>
          <w:p w14:paraId="5A0DE3CF" w14:textId="77777777" w:rsidR="00D06E6D" w:rsidRPr="009B4AEE" w:rsidRDefault="00D06E6D" w:rsidP="00D06E6D">
            <w:pPr>
              <w:autoSpaceDE w:val="0"/>
              <w:autoSpaceDN w:val="0"/>
            </w:pPr>
            <w:r w:rsidRPr="009B4AEE">
              <w:t xml:space="preserve">Subject to the exclusions of </w:t>
            </w:r>
            <w:r w:rsidR="00534BAA" w:rsidRPr="009B4AEE">
              <w:rPr>
                <w:color w:val="000000"/>
              </w:rPr>
              <w:t>Supplier</w:t>
            </w:r>
            <w:r w:rsidRPr="009B4AEE">
              <w:t xml:space="preserve"> liability described below, in the event of Late Return the </w:t>
            </w:r>
            <w:r w:rsidR="00534BAA" w:rsidRPr="009B4AEE">
              <w:rPr>
                <w:color w:val="000000"/>
              </w:rPr>
              <w:t>Service Points set out</w:t>
            </w:r>
            <w:r w:rsidRPr="009B4AEE">
              <w:t xml:space="preserve"> shall </w:t>
            </w:r>
            <w:r w:rsidR="00534BAA" w:rsidRPr="009B4AEE">
              <w:rPr>
                <w:color w:val="000000"/>
              </w:rPr>
              <w:t>accrue as set out in</w:t>
            </w:r>
            <w:r w:rsidRPr="009B4AEE">
              <w:t xml:space="preserve"> the </w:t>
            </w:r>
            <w:r w:rsidR="00534BAA" w:rsidRPr="009B4AEE">
              <w:rPr>
                <w:color w:val="000000"/>
              </w:rPr>
              <w:t>Service Points column</w:t>
            </w:r>
            <w:r w:rsidRPr="009B4AEE">
              <w:t xml:space="preserve">. </w:t>
            </w:r>
          </w:p>
          <w:p w14:paraId="61E96AB7" w14:textId="77777777" w:rsidR="00D06E6D" w:rsidRPr="009B4AEE" w:rsidRDefault="00D06E6D" w:rsidP="00D06E6D">
            <w:pPr>
              <w:autoSpaceDE w:val="0"/>
              <w:autoSpaceDN w:val="0"/>
            </w:pPr>
          </w:p>
          <w:p w14:paraId="52AFEB9C" w14:textId="77777777" w:rsidR="00D06E6D" w:rsidRPr="009B4AEE" w:rsidRDefault="00D06E6D" w:rsidP="00D06E6D">
            <w:pPr>
              <w:autoSpaceDE w:val="0"/>
              <w:autoSpaceDN w:val="0"/>
            </w:pPr>
            <w:r w:rsidRPr="009B4AEE">
              <w:rPr>
                <w:b/>
              </w:rPr>
              <w:t xml:space="preserve">Exclusions of </w:t>
            </w:r>
            <w:r w:rsidR="00534BAA" w:rsidRPr="009B4AEE">
              <w:rPr>
                <w:b/>
                <w:bCs/>
                <w:color w:val="000000"/>
              </w:rPr>
              <w:t>Supplier</w:t>
            </w:r>
            <w:r w:rsidRPr="009B4AEE">
              <w:rPr>
                <w:b/>
              </w:rPr>
              <w:t xml:space="preserve"> Liability: </w:t>
            </w:r>
            <w:r w:rsidRPr="009B4AEE">
              <w:t xml:space="preserve">The </w:t>
            </w:r>
            <w:r w:rsidR="00534BAA" w:rsidRPr="009B4AEE">
              <w:rPr>
                <w:color w:val="000000"/>
              </w:rPr>
              <w:t>Supplier</w:t>
            </w:r>
            <w:r w:rsidRPr="009B4AEE">
              <w:t xml:space="preserve"> will indicate those instances where: </w:t>
            </w:r>
          </w:p>
          <w:p w14:paraId="41EEA68C" w14:textId="77777777" w:rsidR="00D06E6D" w:rsidRPr="009B4AEE" w:rsidRDefault="00D06E6D" w:rsidP="00D06E6D">
            <w:pPr>
              <w:autoSpaceDE w:val="0"/>
              <w:autoSpaceDN w:val="0"/>
            </w:pPr>
          </w:p>
          <w:p w14:paraId="7B7831C1" w14:textId="26483F2D" w:rsidR="00D06E6D" w:rsidRPr="009B4AEE" w:rsidRDefault="00D06E6D" w:rsidP="00D06E6D">
            <w:pPr>
              <w:autoSpaceDE w:val="0"/>
              <w:autoSpaceDN w:val="0"/>
            </w:pPr>
            <w:r w:rsidRPr="009B4AEE">
              <w:t xml:space="preserve">(i) the </w:t>
            </w:r>
            <w:r w:rsidR="00534BAA" w:rsidRPr="009B4AEE">
              <w:rPr>
                <w:color w:val="000000"/>
              </w:rPr>
              <w:t>Supplier</w:t>
            </w:r>
            <w:r w:rsidRPr="009B4AEE">
              <w:t xml:space="preserve"> received any Prisoner warrant or Extradition Order, either by hard copy or electronically; or the destination for the return of the Prisoner was confirmed by PMU, after the latest time for their journey, as set out in </w:t>
            </w:r>
            <w:r w:rsidR="00534BAA" w:rsidRPr="009B4AEE">
              <w:t xml:space="preserve">as set out in at </w:t>
            </w:r>
            <w:r w:rsidR="002E0599">
              <w:t>'</w:t>
            </w:r>
            <w:r w:rsidR="00534BAA" w:rsidRPr="009B4AEE">
              <w:t>Journey</w:t>
            </w:r>
            <w:r w:rsidRPr="009B4AEE">
              <w:rPr>
                <w:b/>
              </w:rPr>
              <w:t xml:space="preserve"> </w:t>
            </w:r>
            <w:r w:rsidRPr="009B4AEE">
              <w:t>Time</w:t>
            </w:r>
            <w:r w:rsidRPr="009B4AEE">
              <w:rPr>
                <w:b/>
              </w:rPr>
              <w:t xml:space="preserve"> </w:t>
            </w:r>
            <w:r w:rsidR="00534BAA" w:rsidRPr="009B4AEE">
              <w:t>B</w:t>
            </w:r>
            <w:r w:rsidR="002E0599">
              <w:t>'</w:t>
            </w:r>
            <w:r w:rsidR="00534BAA" w:rsidRPr="009B4AEE">
              <w:t xml:space="preserve"> of </w:t>
            </w:r>
            <w:r w:rsidR="00534BAA" w:rsidRPr="009B4AEE">
              <w:rPr>
                <w:bCs/>
              </w:rPr>
              <w:t>Annex 3</w:t>
            </w:r>
            <w:r w:rsidRPr="009B4AEE">
              <w:t xml:space="preserve"> of this Schedule</w:t>
            </w:r>
            <w:r w:rsidR="00534BAA" w:rsidRPr="009B4AEE">
              <w:rPr>
                <w:bCs/>
              </w:rPr>
              <w:t xml:space="preserve"> (</w:t>
            </w:r>
            <w:r w:rsidR="00534BAA" w:rsidRPr="00401EFA">
              <w:rPr>
                <w:bCs/>
                <w:i/>
              </w:rPr>
              <w:t>Reasonable Journey Time</w:t>
            </w:r>
            <w:r w:rsidR="00534BAA" w:rsidRPr="009B4AEE">
              <w:rPr>
                <w:bCs/>
              </w:rPr>
              <w:t>)</w:t>
            </w:r>
            <w:r w:rsidR="00534BAA" w:rsidRPr="009B4AEE">
              <w:rPr>
                <w:color w:val="000000"/>
              </w:rPr>
              <w:t>;</w:t>
            </w:r>
            <w:r w:rsidRPr="009B4AEE">
              <w:t xml:space="preserve"> </w:t>
            </w:r>
          </w:p>
          <w:p w14:paraId="4D19C4B4" w14:textId="77777777" w:rsidR="00D06E6D" w:rsidRPr="009B4AEE" w:rsidRDefault="00D06E6D" w:rsidP="00D06E6D">
            <w:pPr>
              <w:autoSpaceDE w:val="0"/>
              <w:autoSpaceDN w:val="0"/>
            </w:pPr>
            <w:r w:rsidRPr="009B4AEE">
              <w:t xml:space="preserve">(ii) any instance where a Prisoner movement directly relates to an Operation Tornado event; </w:t>
            </w:r>
          </w:p>
          <w:p w14:paraId="709C1683" w14:textId="77777777" w:rsidR="00D06E6D" w:rsidRPr="009B4AEE" w:rsidRDefault="00D06E6D" w:rsidP="00D06E6D">
            <w:pPr>
              <w:autoSpaceDE w:val="0"/>
              <w:autoSpaceDN w:val="0"/>
            </w:pPr>
            <w:r w:rsidRPr="009B4AEE">
              <w:t xml:space="preserve">(iii) the </w:t>
            </w:r>
            <w:r w:rsidR="00534BAA" w:rsidRPr="009B4AEE">
              <w:rPr>
                <w:color w:val="000000"/>
              </w:rPr>
              <w:t>Supplier</w:t>
            </w:r>
            <w:r w:rsidRPr="009B4AEE">
              <w:t xml:space="preserve"> has been required to take a Prisoner to </w:t>
            </w:r>
            <w:r w:rsidR="00534BAA" w:rsidRPr="009B4AEE">
              <w:rPr>
                <w:color w:val="000000"/>
              </w:rPr>
              <w:t>hospital</w:t>
            </w:r>
            <w:r w:rsidRPr="009B4AEE">
              <w:t xml:space="preserve"> during the journey to a Designated Location; and </w:t>
            </w:r>
          </w:p>
          <w:p w14:paraId="2F1899B9" w14:textId="2F228665" w:rsidR="00D06E6D" w:rsidRPr="009B4AEE" w:rsidRDefault="00D06E6D" w:rsidP="00D06E6D">
            <w:pPr>
              <w:autoSpaceDE w:val="0"/>
              <w:autoSpaceDN w:val="0"/>
            </w:pPr>
            <w:r w:rsidRPr="009B4AEE">
              <w:t xml:space="preserve">(iv) any instance where a journey time does not appear in the Reasonable Journey Times </w:t>
            </w:r>
            <w:r w:rsidR="00534BAA" w:rsidRPr="009B4AEE">
              <w:rPr>
                <w:color w:val="000000"/>
              </w:rPr>
              <w:t>(in Annex 3 of this Schedule as updated from time to time in accordance with the provisions of Paragraph 1</w:t>
            </w:r>
            <w:r w:rsidR="00956F4E">
              <w:rPr>
                <w:color w:val="000000"/>
              </w:rPr>
              <w:t>0</w:t>
            </w:r>
            <w:r w:rsidR="00534BAA" w:rsidRPr="009B4AEE">
              <w:rPr>
                <w:color w:val="000000"/>
              </w:rPr>
              <w:t xml:space="preserve"> of this Schedule),</w:t>
            </w:r>
            <w:r w:rsidRPr="009B4AEE">
              <w:t xml:space="preserve"> is out of the Contract Area and has a straight-line distance greater than 80 miles. </w:t>
            </w:r>
          </w:p>
          <w:p w14:paraId="5DCE2B0B" w14:textId="77777777" w:rsidR="00D06E6D" w:rsidRPr="009B4AEE" w:rsidRDefault="00D06E6D" w:rsidP="00D06E6D">
            <w:pPr>
              <w:autoSpaceDE w:val="0"/>
              <w:autoSpaceDN w:val="0"/>
            </w:pPr>
          </w:p>
          <w:p w14:paraId="495620DC" w14:textId="7D56EDE7" w:rsidR="00534BAA" w:rsidRPr="009B4AEE" w:rsidRDefault="00534BAA" w:rsidP="00534BAA">
            <w:pPr>
              <w:autoSpaceDE w:val="0"/>
              <w:autoSpaceDN w:val="0"/>
              <w:rPr>
                <w:color w:val="000000"/>
              </w:rPr>
            </w:pPr>
            <w:r w:rsidRPr="009B4AEE">
              <w:t>If there is no Reasonable Journey Time in Annex 3 of t</w:t>
            </w:r>
            <w:r w:rsidRPr="009B4AEE">
              <w:rPr>
                <w:color w:val="000000"/>
              </w:rPr>
              <w:t>his Schedule (as updated from time to time in accordance with the provisions of Paragraph 1</w:t>
            </w:r>
            <w:r w:rsidR="00956F4E">
              <w:rPr>
                <w:color w:val="000000"/>
              </w:rPr>
              <w:t xml:space="preserve">0 </w:t>
            </w:r>
            <w:r w:rsidRPr="009B4AEE">
              <w:rPr>
                <w:color w:val="000000"/>
              </w:rPr>
              <w:t>of this Schedule) for the relevant journey then the Supplier</w:t>
            </w:r>
            <w:r w:rsidR="002E0599">
              <w:rPr>
                <w:color w:val="000000"/>
              </w:rPr>
              <w:t>'</w:t>
            </w:r>
            <w:r w:rsidRPr="009B4AEE">
              <w:rPr>
                <w:color w:val="000000"/>
              </w:rPr>
              <w:t>s achievement of this CDI shall be based on whether the arrival was actually before the time the prison reception closed</w:t>
            </w:r>
            <w:r w:rsidR="002E0599">
              <w:rPr>
                <w:color w:val="000000"/>
              </w:rPr>
              <w:t xml:space="preserve">. </w:t>
            </w:r>
          </w:p>
          <w:p w14:paraId="083765ED" w14:textId="77777777" w:rsidR="00534BAA" w:rsidRPr="009B4AEE" w:rsidRDefault="00534BAA" w:rsidP="00534BAA">
            <w:pPr>
              <w:autoSpaceDE w:val="0"/>
              <w:autoSpaceDN w:val="0"/>
              <w:rPr>
                <w:color w:val="000000"/>
              </w:rPr>
            </w:pPr>
          </w:p>
          <w:p w14:paraId="504DEBF2" w14:textId="77777777" w:rsidR="00D06E6D" w:rsidRPr="009B4AEE" w:rsidRDefault="00D06E6D" w:rsidP="00D06E6D">
            <w:pPr>
              <w:autoSpaceDE w:val="0"/>
              <w:autoSpaceDN w:val="0"/>
            </w:pPr>
            <w:r w:rsidRPr="009B4AEE">
              <w:t xml:space="preserve">Only those instances of Late Return which remain after the application of the above exclusions will incur </w:t>
            </w:r>
            <w:r w:rsidR="00534BAA" w:rsidRPr="009B4AEE">
              <w:rPr>
                <w:color w:val="000000"/>
              </w:rPr>
              <w:t>Service Points.</w:t>
            </w:r>
            <w:r w:rsidRPr="009B4AEE">
              <w:t>, Improvement Plan or repeat failure remedies</w:t>
            </w:r>
            <w:r w:rsidR="00F759A0" w:rsidRPr="009B4AEE">
              <w:t xml:space="preserve"> (as appropriate)</w:t>
            </w:r>
            <w:r w:rsidRPr="009B4AEE">
              <w:t>. For the avoidance of doubt where a Prisoner is returned to a Designated Location later than the Latest Reception Time this will cause the Authority additional costs</w:t>
            </w:r>
            <w:r w:rsidR="00534BAA" w:rsidRPr="009B4AEE">
              <w:rPr>
                <w:color w:val="000000"/>
              </w:rPr>
              <w:t xml:space="preserve"> (which have been included in the calculation of the Service Points for this CDI).</w:t>
            </w:r>
            <w:r w:rsidRPr="009B4AEE">
              <w:t xml:space="preserve"> </w:t>
            </w:r>
          </w:p>
          <w:p w14:paraId="58617B41" w14:textId="77777777" w:rsidR="00D06E6D" w:rsidRPr="009B4AEE" w:rsidRDefault="00D06E6D" w:rsidP="00D06E6D">
            <w:pPr>
              <w:autoSpaceDE w:val="0"/>
              <w:autoSpaceDN w:val="0"/>
            </w:pPr>
          </w:p>
          <w:p w14:paraId="2EC24C5F" w14:textId="77777777" w:rsidR="00D06E6D" w:rsidRPr="009B4AEE" w:rsidRDefault="00D06E6D" w:rsidP="00D06E6D">
            <w:pPr>
              <w:autoSpaceDE w:val="0"/>
              <w:autoSpaceDN w:val="0"/>
            </w:pPr>
            <w:r w:rsidRPr="009B4AEE">
              <w:t>For the avoidance of doubt CDI 1</w:t>
            </w:r>
            <w:r w:rsidR="00D95B42" w:rsidRPr="009B4AEE">
              <w:t>8</w:t>
            </w:r>
            <w:r w:rsidRPr="009B4AEE">
              <w:t xml:space="preserve"> and CDI </w:t>
            </w:r>
            <w:r w:rsidR="00D95B42" w:rsidRPr="009B4AEE">
              <w:t>2</w:t>
            </w:r>
            <w:r w:rsidRPr="009B4AEE">
              <w:t xml:space="preserve">1 shall be mutually exclusive. </w:t>
            </w:r>
          </w:p>
          <w:p w14:paraId="6EF8B798" w14:textId="77777777" w:rsidR="00D06E6D" w:rsidRPr="009B4AEE" w:rsidRDefault="00D06E6D" w:rsidP="00D06E6D">
            <w:pPr>
              <w:autoSpaceDE w:val="0"/>
              <w:autoSpaceDN w:val="0"/>
            </w:pPr>
          </w:p>
          <w:p w14:paraId="56A82F50" w14:textId="77777777" w:rsidR="00D06E6D" w:rsidRPr="009B4AEE" w:rsidRDefault="00D06E6D" w:rsidP="00D06E6D">
            <w:pPr>
              <w:autoSpaceDE w:val="0"/>
              <w:autoSpaceDN w:val="0"/>
            </w:pPr>
            <w:r w:rsidRPr="009B4AEE">
              <w:t xml:space="preserve">CDI </w:t>
            </w:r>
            <w:r w:rsidR="00D95B42" w:rsidRPr="009B4AEE">
              <w:t>2</w:t>
            </w:r>
            <w:r w:rsidRPr="009B4AEE">
              <w:t xml:space="preserve">1 shall apply in all instances of Late Return and the Prisoner is not accepted by the Designated Location, except where the above cited exclusions for CDI </w:t>
            </w:r>
            <w:r w:rsidR="00D95B42" w:rsidRPr="009B4AEE">
              <w:t>2</w:t>
            </w:r>
            <w:r w:rsidRPr="009B4AEE">
              <w:t>1 are applicable.</w:t>
            </w:r>
            <w:r w:rsidR="008E5310" w:rsidRPr="009B4AEE">
              <w:t xml:space="preserve"> Service points will become payable for all failures beyond the </w:t>
            </w:r>
            <w:bookmarkStart w:id="185" w:name="_9kMH4L6ZWu4677AEMK"/>
            <w:r w:rsidR="008E5310" w:rsidRPr="009B4AEE">
              <w:t>90%</w:t>
            </w:r>
            <w:bookmarkEnd w:id="185"/>
            <w:r w:rsidR="008E5310" w:rsidRPr="009B4AEE">
              <w:t xml:space="preserve"> service level requirement.</w:t>
            </w:r>
          </w:p>
          <w:p w14:paraId="0D2BFBE3" w14:textId="77777777" w:rsidR="00D06E6D" w:rsidRPr="009B4AEE" w:rsidRDefault="00D06E6D" w:rsidP="00D06E6D">
            <w:pPr>
              <w:autoSpaceDE w:val="0"/>
              <w:autoSpaceDN w:val="0"/>
            </w:pPr>
          </w:p>
          <w:p w14:paraId="6B6AF58D" w14:textId="77777777" w:rsidR="00D06E6D" w:rsidRPr="009B4AEE" w:rsidRDefault="00D06E6D" w:rsidP="00D06E6D">
            <w:pPr>
              <w:autoSpaceDE w:val="0"/>
              <w:autoSpaceDN w:val="0"/>
            </w:pPr>
            <w:r w:rsidRPr="009B4AEE">
              <w:t xml:space="preserve">Individual Police Forces charge different rates for Lock Outs and may review this periodically. Therefore the rate in this measure is set at a national average rather than the actual cost applied and may also be subject to variation as such changes occur. Lock outs are charged to the Authority in </w:t>
            </w:r>
            <w:bookmarkStart w:id="186" w:name="_9kR3WTr13449DBFws6A"/>
            <w:r w:rsidRPr="009B4AEE">
              <w:t>16 hour</w:t>
            </w:r>
            <w:bookmarkEnd w:id="186"/>
            <w:r w:rsidRPr="009B4AEE">
              <w:t xml:space="preserve"> periods not as a single flat rate regardless of duration.</w:t>
            </w:r>
          </w:p>
          <w:p w14:paraId="015B0402" w14:textId="77777777" w:rsidR="00D06E6D" w:rsidRPr="009B4AEE" w:rsidRDefault="00D06E6D" w:rsidP="00D06E6D"/>
        </w:tc>
        <w:tc>
          <w:tcPr>
            <w:tcW w:w="1559" w:type="dxa"/>
          </w:tcPr>
          <w:p w14:paraId="1BB575DA" w14:textId="77777777" w:rsidR="00D06E6D" w:rsidRPr="009B4AEE" w:rsidRDefault="00D06E6D" w:rsidP="00D06E6D">
            <w:bookmarkStart w:id="187" w:name="_9kMH5M6ZWu4677AEMK"/>
            <w:r w:rsidRPr="009B4AEE">
              <w:t>90%</w:t>
            </w:r>
            <w:bookmarkEnd w:id="187"/>
            <w:r w:rsidR="00F759A0" w:rsidRPr="009B4AEE">
              <w:t xml:space="preserve"> on time returns</w:t>
            </w:r>
          </w:p>
        </w:tc>
        <w:tc>
          <w:tcPr>
            <w:tcW w:w="1560" w:type="dxa"/>
          </w:tcPr>
          <w:p w14:paraId="1B76FDB9" w14:textId="77777777" w:rsidR="00D06E6D" w:rsidRPr="009B4AEE" w:rsidRDefault="00D06E6D" w:rsidP="00D06E6D">
            <w:r w:rsidRPr="009B4AEE">
              <w:t xml:space="preserve"> Improvement Plan</w:t>
            </w:r>
          </w:p>
        </w:tc>
        <w:tc>
          <w:tcPr>
            <w:tcW w:w="1134" w:type="dxa"/>
          </w:tcPr>
          <w:p w14:paraId="3EF052CC" w14:textId="77777777" w:rsidR="00D06E6D" w:rsidRPr="009B4AEE" w:rsidRDefault="00D06E6D" w:rsidP="00D06E6D">
            <w:bookmarkStart w:id="188" w:name="_9kMKBP6ZWu47879DZS061uC"/>
            <w:r w:rsidRPr="009B4AEE">
              <w:t>Monthly</w:t>
            </w:r>
            <w:bookmarkEnd w:id="188"/>
          </w:p>
        </w:tc>
        <w:tc>
          <w:tcPr>
            <w:tcW w:w="2268" w:type="dxa"/>
          </w:tcPr>
          <w:p w14:paraId="24A5413A" w14:textId="77777777" w:rsidR="003B61CD" w:rsidRPr="009B4AEE" w:rsidRDefault="003B61CD" w:rsidP="003B61CD">
            <w:r w:rsidRPr="009B4AEE">
              <w:t>Lock out</w:t>
            </w:r>
            <w:r w:rsidR="00534BAA" w:rsidRPr="009B4AEE">
              <w:t xml:space="preserve"> per Prison</w:t>
            </w:r>
            <w:r w:rsidRPr="009B4AEE">
              <w:t xml:space="preserve">er  </w:t>
            </w:r>
          </w:p>
          <w:p w14:paraId="72C41972" w14:textId="77777777" w:rsidR="003B61CD" w:rsidRPr="009B4AEE" w:rsidRDefault="003B61CD" w:rsidP="003B61CD"/>
          <w:p w14:paraId="68112046" w14:textId="77777777" w:rsidR="00D06E6D" w:rsidRPr="009B4AEE" w:rsidRDefault="00534BAA" w:rsidP="003B61CD">
            <w:r w:rsidRPr="009B4AEE">
              <w:t>4 Service Points</w:t>
            </w:r>
            <w:r w:rsidR="003B61CD" w:rsidRPr="009B4AEE">
              <w:t xml:space="preserve"> </w:t>
            </w:r>
            <w:r w:rsidR="00D06E6D" w:rsidRPr="009B4AEE">
              <w:t xml:space="preserve">per </w:t>
            </w:r>
            <w:bookmarkStart w:id="189" w:name="_9kMHG5YVt3566BFDHyu8C"/>
            <w:r w:rsidR="00D06E6D" w:rsidRPr="009B4AEE">
              <w:t>16 hour</w:t>
            </w:r>
            <w:bookmarkEnd w:id="189"/>
            <w:r w:rsidR="00D06E6D" w:rsidRPr="009B4AEE">
              <w:t xml:space="preserve"> lock out </w:t>
            </w:r>
          </w:p>
          <w:p w14:paraId="741012FD" w14:textId="77777777" w:rsidR="00D06E6D" w:rsidRPr="009B4AEE" w:rsidRDefault="00D06E6D" w:rsidP="00D06E6D"/>
          <w:p w14:paraId="27B573E4" w14:textId="77777777" w:rsidR="00D06E6D" w:rsidRPr="009B4AEE" w:rsidRDefault="00D06E6D" w:rsidP="00D06E6D">
            <w:r w:rsidRPr="009B4AEE">
              <w:t xml:space="preserve">2 </w:t>
            </w:r>
            <w:r w:rsidR="003B61CD" w:rsidRPr="009B4AEE">
              <w:t>Service P</w:t>
            </w:r>
            <w:r w:rsidRPr="009B4AEE">
              <w:t>oint</w:t>
            </w:r>
            <w:r w:rsidR="003B61CD" w:rsidRPr="009B4AEE">
              <w:t>s per P</w:t>
            </w:r>
            <w:r w:rsidRPr="009B4AEE">
              <w:t>risoner accepted after latest reception time and not locked out</w:t>
            </w:r>
          </w:p>
          <w:p w14:paraId="772BAE98" w14:textId="77777777" w:rsidR="00D06E6D" w:rsidRPr="009B4AEE" w:rsidRDefault="00D06E6D" w:rsidP="00D06E6D"/>
          <w:p w14:paraId="61D5E2F8" w14:textId="77777777" w:rsidR="00D06E6D" w:rsidRPr="009B4AEE" w:rsidRDefault="00D06E6D" w:rsidP="00D06E6D"/>
          <w:p w14:paraId="657137B5" w14:textId="77777777" w:rsidR="00D06E6D" w:rsidRPr="009B4AEE" w:rsidRDefault="00D06E6D" w:rsidP="00D06E6D"/>
          <w:p w14:paraId="4372FF02" w14:textId="77777777" w:rsidR="00D06E6D" w:rsidRPr="009B4AEE" w:rsidRDefault="00D06E6D" w:rsidP="00D06E6D"/>
        </w:tc>
        <w:tc>
          <w:tcPr>
            <w:tcW w:w="2722" w:type="dxa"/>
          </w:tcPr>
          <w:p w14:paraId="2DADCAEA" w14:textId="187D88AF" w:rsidR="00D06E6D" w:rsidRPr="009B4AEE" w:rsidRDefault="00D06E6D" w:rsidP="002E0599">
            <w:r w:rsidRPr="009B4AEE">
              <w:t xml:space="preserve">Four or more months where </w:t>
            </w:r>
            <w:bookmarkStart w:id="190" w:name="_9kMH6N6ZWu4677AEMK"/>
            <w:r w:rsidRPr="009B4AEE">
              <w:t>90%</w:t>
            </w:r>
            <w:bookmarkEnd w:id="190"/>
            <w:r w:rsidRPr="009B4AEE">
              <w:t xml:space="preserve"> target is failed in any </w:t>
            </w:r>
            <w:bookmarkStart w:id="191" w:name="_9kMH6N6ZWu47878HJE00283"/>
            <w:r w:rsidRPr="009B4AEE">
              <w:t>12 month</w:t>
            </w:r>
            <w:bookmarkEnd w:id="191"/>
            <w:r w:rsidRPr="009B4AEE">
              <w:t xml:space="preserve"> rolling period </w:t>
            </w:r>
            <w:r w:rsidR="00F759A0"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430E61A7" w14:textId="77777777" w:rsidTr="00906E9B">
        <w:tc>
          <w:tcPr>
            <w:tcW w:w="1242" w:type="dxa"/>
          </w:tcPr>
          <w:p w14:paraId="7A3A4EC0" w14:textId="77777777" w:rsidR="00D06E6D" w:rsidRPr="009B4AEE" w:rsidRDefault="00D06E6D" w:rsidP="00D06E6D">
            <w:pPr>
              <w:rPr>
                <w:b/>
              </w:rPr>
            </w:pPr>
            <w:r w:rsidRPr="009B4AEE">
              <w:rPr>
                <w:b/>
              </w:rPr>
              <w:t>Cross CJS Op Effic</w:t>
            </w:r>
          </w:p>
        </w:tc>
        <w:tc>
          <w:tcPr>
            <w:tcW w:w="993" w:type="dxa"/>
          </w:tcPr>
          <w:p w14:paraId="29EC1729" w14:textId="77777777" w:rsidR="00D06E6D" w:rsidRPr="009B4AEE" w:rsidRDefault="003B4B91" w:rsidP="00D06E6D">
            <w:pPr>
              <w:jc w:val="center"/>
            </w:pPr>
            <w:r w:rsidRPr="009B4AEE">
              <w:t>22</w:t>
            </w:r>
          </w:p>
        </w:tc>
        <w:tc>
          <w:tcPr>
            <w:tcW w:w="3685" w:type="dxa"/>
          </w:tcPr>
          <w:p w14:paraId="614139AA" w14:textId="77777777" w:rsidR="00D06E6D" w:rsidRPr="009B4AEE" w:rsidRDefault="00D06E6D" w:rsidP="00D06E6D">
            <w:r w:rsidRPr="009B4AEE">
              <w:t xml:space="preserve">Failure to achieve </w:t>
            </w:r>
            <w:bookmarkStart w:id="192" w:name="_9kMH7O6ZWu4677AEMK"/>
            <w:r w:rsidRPr="009B4AEE">
              <w:t>90%</w:t>
            </w:r>
            <w:bookmarkEnd w:id="192"/>
            <w:r w:rsidRPr="009B4AEE">
              <w:t xml:space="preserve"> of </w:t>
            </w:r>
            <w:r w:rsidR="00534BAA" w:rsidRPr="009B4AEE">
              <w:t>inter-Prison transfer</w:t>
            </w:r>
            <w:r w:rsidRPr="009B4AEE">
              <w:t xml:space="preserve"> movements as notified by PMU within </w:t>
            </w:r>
            <w:bookmarkStart w:id="193" w:name="_9kR3WTr13448BINws6A9"/>
            <w:r w:rsidRPr="009B4AEE">
              <w:t>96 hours</w:t>
            </w:r>
            <w:bookmarkEnd w:id="193"/>
            <w:r w:rsidRPr="009B4AEE">
              <w:t xml:space="preserve"> (excluding weekends and bank holidays).</w:t>
            </w:r>
          </w:p>
          <w:p w14:paraId="1E4E0A53" w14:textId="77777777" w:rsidR="00D06E6D" w:rsidRPr="009B4AEE" w:rsidRDefault="00D06E6D" w:rsidP="00D06E6D"/>
          <w:p w14:paraId="32EEC448" w14:textId="41B01DE0" w:rsidR="00D06E6D" w:rsidRPr="009B4AEE" w:rsidRDefault="00725A2C" w:rsidP="00D06E6D">
            <w:pPr>
              <w:autoSpaceDE w:val="0"/>
              <w:autoSpaceDN w:val="0"/>
            </w:pPr>
            <w:r>
              <w:rPr>
                <w:b/>
              </w:rPr>
              <w:t>CDI Clarification</w:t>
            </w:r>
            <w:r w:rsidR="00D06E6D" w:rsidRPr="009B4AEE">
              <w:rPr>
                <w:b/>
              </w:rPr>
              <w:t xml:space="preserve">: </w:t>
            </w:r>
            <w:r w:rsidR="00D06E6D" w:rsidRPr="009B4AEE">
              <w:t xml:space="preserve">Each </w:t>
            </w:r>
            <w:bookmarkStart w:id="194" w:name="_9kML3G6ZWu47879DZS061uC"/>
            <w:r w:rsidR="00D06E6D" w:rsidRPr="009B4AEE">
              <w:t>Monthly</w:t>
            </w:r>
            <w:bookmarkEnd w:id="194"/>
            <w:r w:rsidR="00D06E6D" w:rsidRPr="009B4AEE">
              <w:t xml:space="preserve"> Performance Report will show all incidents </w:t>
            </w:r>
            <w:bookmarkStart w:id="195" w:name="_9kMH2J6ZWu4787CF5ygt624A5"/>
            <w:r w:rsidR="00D06E6D" w:rsidRPr="009B4AEE">
              <w:t>that month</w:t>
            </w:r>
            <w:bookmarkEnd w:id="195"/>
            <w:r w:rsidR="00D06E6D" w:rsidRPr="009B4AEE">
              <w:t xml:space="preserve"> of failures to complete Prisoner movements between </w:t>
            </w:r>
            <w:r w:rsidR="00534BAA" w:rsidRPr="009B4AEE">
              <w:rPr>
                <w:color w:val="000000"/>
              </w:rPr>
              <w:t>Designated Locations</w:t>
            </w:r>
            <w:r w:rsidR="00D06E6D" w:rsidRPr="009B4AEE">
              <w:t xml:space="preserve"> as instructed by PMU on a PTR within the required timescale. Each instance will be identified by prisons and the date.</w:t>
            </w:r>
            <w:r w:rsidR="00016850" w:rsidRPr="009B4AEE">
              <w:t xml:space="preserve"> Each failure will identify if the cancellation was due to the Authority or the Supplier. Only cancellations due to the Supplier will count towards the </w:t>
            </w:r>
            <w:bookmarkStart w:id="196" w:name="_9kMH8P6ZWu4677AEMK"/>
            <w:r w:rsidR="00016850" w:rsidRPr="009B4AEE">
              <w:t>90%</w:t>
            </w:r>
            <w:bookmarkEnd w:id="196"/>
            <w:r w:rsidR="00016850" w:rsidRPr="009B4AEE">
              <w:t xml:space="preserve"> target.</w:t>
            </w:r>
          </w:p>
          <w:p w14:paraId="0CECC57E" w14:textId="77777777" w:rsidR="00D06E6D" w:rsidRPr="009B4AEE" w:rsidRDefault="00D06E6D" w:rsidP="00D06E6D">
            <w:pPr>
              <w:autoSpaceDE w:val="0"/>
              <w:autoSpaceDN w:val="0"/>
            </w:pPr>
          </w:p>
          <w:p w14:paraId="72612340" w14:textId="77777777" w:rsidR="00D06E6D" w:rsidRPr="009B4AEE" w:rsidRDefault="00D06E6D" w:rsidP="00D06E6D">
            <w:pPr>
              <w:autoSpaceDE w:val="0"/>
              <w:autoSpaceDN w:val="0"/>
            </w:pPr>
            <w:r w:rsidRPr="009B4AEE">
              <w:t xml:space="preserve">The movement window will commence at the point at which PMU notifies the </w:t>
            </w:r>
            <w:r w:rsidR="00534BAA" w:rsidRPr="009B4AEE">
              <w:rPr>
                <w:color w:val="000000"/>
              </w:rPr>
              <w:t>Supplier</w:t>
            </w:r>
            <w:r w:rsidR="005E438E" w:rsidRPr="009B4AEE">
              <w:rPr>
                <w:color w:val="000000"/>
              </w:rPr>
              <w:t>.</w:t>
            </w:r>
          </w:p>
          <w:p w14:paraId="13923C19" w14:textId="77777777" w:rsidR="00D06E6D" w:rsidRPr="009B4AEE" w:rsidRDefault="00D06E6D" w:rsidP="00D06E6D">
            <w:pPr>
              <w:autoSpaceDE w:val="0"/>
              <w:autoSpaceDN w:val="0"/>
            </w:pPr>
          </w:p>
          <w:p w14:paraId="6C1849A5" w14:textId="77777777" w:rsidR="00D06E6D" w:rsidRPr="009B4AEE" w:rsidRDefault="00D06E6D" w:rsidP="00D06E6D">
            <w:r w:rsidRPr="009B4AEE">
              <w:t>The measurement of this CDI is to be</w:t>
            </w:r>
            <w:r w:rsidR="00534BAA" w:rsidRPr="009B4AEE">
              <w:rPr>
                <w:color w:val="000000"/>
              </w:rPr>
              <w:t xml:space="preserve"> over a </w:t>
            </w:r>
            <w:bookmarkStart w:id="197" w:name="_9kMH5M6ZWu4787AI3y061uC"/>
            <w:r w:rsidR="00534BAA" w:rsidRPr="009B4AEE">
              <w:rPr>
                <w:color w:val="000000"/>
              </w:rPr>
              <w:t>monthly</w:t>
            </w:r>
            <w:bookmarkEnd w:id="197"/>
            <w:r w:rsidR="00534BAA" w:rsidRPr="009B4AEE">
              <w:rPr>
                <w:color w:val="000000"/>
              </w:rPr>
              <w:t xml:space="preserve"> period and it shall be reported</w:t>
            </w:r>
            <w:r w:rsidRPr="009B4AEE">
              <w:t xml:space="preserve"> over a rolling period up to and including the month being reported on. In determining compliance with this CDI, the proportion of Prisoners moved within the required timescale will be calculated for </w:t>
            </w:r>
            <w:bookmarkStart w:id="198" w:name="_9kMPO5YVt3676AIubait1394"/>
            <w:r w:rsidRPr="009B4AEE">
              <w:t>each month</w:t>
            </w:r>
            <w:bookmarkEnd w:id="198"/>
            <w:r w:rsidRPr="009B4AEE">
              <w:t xml:space="preserve"> </w:t>
            </w:r>
            <w:r w:rsidR="00534BAA" w:rsidRPr="009B4AEE">
              <w:rPr>
                <w:color w:val="000000"/>
              </w:rPr>
              <w:t xml:space="preserve">out of the total number </w:t>
            </w:r>
            <w:r w:rsidRPr="009B4AEE">
              <w:t>(number departing within timescale/total number departing prison</w:t>
            </w:r>
            <w:r w:rsidR="00534BAA" w:rsidRPr="009B4AEE">
              <w:rPr>
                <w:color w:val="000000"/>
              </w:rPr>
              <w:t>).</w:t>
            </w:r>
            <w:r w:rsidRPr="009B4AEE">
              <w:t xml:space="preserve"> Moves linked to Operation Tornado will be excluded from this calculation.</w:t>
            </w:r>
          </w:p>
          <w:p w14:paraId="7ACE327A" w14:textId="77777777" w:rsidR="00A53F60" w:rsidRPr="009B4AEE" w:rsidRDefault="00A53F60" w:rsidP="00D06E6D"/>
          <w:p w14:paraId="5373761E" w14:textId="77777777" w:rsidR="00A53F60" w:rsidRPr="009B4AEE" w:rsidRDefault="00A53F60" w:rsidP="00D06E6D">
            <w:r w:rsidRPr="009B4AEE">
              <w:t xml:space="preserve">Therefore, for example, </w:t>
            </w:r>
            <w:r w:rsidR="003B4B91" w:rsidRPr="009B4AEE">
              <w:t>if there were 12</w:t>
            </w:r>
            <w:r w:rsidRPr="009B4AEE">
              <w:t xml:space="preserve">0 </w:t>
            </w:r>
            <w:r w:rsidR="003B4B91" w:rsidRPr="009B4AEE">
              <w:t xml:space="preserve">non-Tornado </w:t>
            </w:r>
            <w:r w:rsidRPr="009B4AEE">
              <w:t>movements notified</w:t>
            </w:r>
            <w:r w:rsidR="003B4B91" w:rsidRPr="009B4AEE">
              <w:t xml:space="preserve"> to the Supplier but the Authority cancelled 20 and 93 moves took place within the required time window the rate achieved would be </w:t>
            </w:r>
            <w:bookmarkStart w:id="199" w:name="_9kR3WTr1344ACHK"/>
            <w:r w:rsidR="003B4B91" w:rsidRPr="009B4AEE">
              <w:t>93%</w:t>
            </w:r>
            <w:bookmarkEnd w:id="199"/>
            <w:r w:rsidR="003B4B91" w:rsidRPr="009B4AEE">
              <w:t xml:space="preserve"> (93/100 not </w:t>
            </w:r>
            <w:bookmarkStart w:id="200" w:name="_9kR3WTr13447AGML"/>
            <w:r w:rsidR="003B4B91" w:rsidRPr="009B4AEE">
              <w:t>77.5%</w:t>
            </w:r>
            <w:bookmarkEnd w:id="200"/>
            <w:r w:rsidR="003B4B91" w:rsidRPr="009B4AEE">
              <w:t xml:space="preserve"> based on 93/120).</w:t>
            </w:r>
          </w:p>
        </w:tc>
        <w:tc>
          <w:tcPr>
            <w:tcW w:w="1559" w:type="dxa"/>
          </w:tcPr>
          <w:p w14:paraId="0F874A39" w14:textId="77777777" w:rsidR="00D06E6D" w:rsidRPr="009B4AEE" w:rsidRDefault="00D06E6D" w:rsidP="00D06E6D">
            <w:bookmarkStart w:id="201" w:name="_9kMI0G6ZWu4677AEMK"/>
            <w:r w:rsidRPr="009B4AEE">
              <w:t>90%</w:t>
            </w:r>
            <w:bookmarkEnd w:id="201"/>
            <w:r w:rsidR="00534BAA" w:rsidRPr="009B4AEE">
              <w:t xml:space="preserve"> completed in time</w:t>
            </w:r>
          </w:p>
        </w:tc>
        <w:tc>
          <w:tcPr>
            <w:tcW w:w="1560" w:type="dxa"/>
          </w:tcPr>
          <w:p w14:paraId="543720B5" w14:textId="77777777" w:rsidR="00D06E6D" w:rsidRPr="009B4AEE" w:rsidRDefault="00D06E6D" w:rsidP="00D06E6D">
            <w:r w:rsidRPr="009B4AEE">
              <w:t>Improvement Plan</w:t>
            </w:r>
          </w:p>
        </w:tc>
        <w:tc>
          <w:tcPr>
            <w:tcW w:w="1134" w:type="dxa"/>
          </w:tcPr>
          <w:p w14:paraId="61EE9BD7" w14:textId="77777777" w:rsidR="00D06E6D" w:rsidRPr="009B4AEE" w:rsidRDefault="00D06E6D" w:rsidP="00D06E6D">
            <w:bookmarkStart w:id="202" w:name="_9kML4H6ZWu47879DZS061uC"/>
            <w:r w:rsidRPr="009B4AEE">
              <w:t>Monthly</w:t>
            </w:r>
            <w:bookmarkEnd w:id="202"/>
          </w:p>
        </w:tc>
        <w:tc>
          <w:tcPr>
            <w:tcW w:w="2268" w:type="dxa"/>
          </w:tcPr>
          <w:p w14:paraId="19DD6A03" w14:textId="77777777" w:rsidR="00D06E6D" w:rsidRPr="009B4AEE" w:rsidRDefault="00D06E6D" w:rsidP="00D06E6D">
            <w:r w:rsidRPr="009B4AEE">
              <w:t>N/A</w:t>
            </w:r>
          </w:p>
        </w:tc>
        <w:tc>
          <w:tcPr>
            <w:tcW w:w="2722" w:type="dxa"/>
          </w:tcPr>
          <w:p w14:paraId="5E38C5F0" w14:textId="1C76E588" w:rsidR="00D06E6D" w:rsidRPr="009B4AEE" w:rsidRDefault="00D06E6D" w:rsidP="00D06E6D">
            <w:r w:rsidRPr="009B4AEE">
              <w:t xml:space="preserve">Four or more months where target is failed in any </w:t>
            </w:r>
            <w:bookmarkStart w:id="203" w:name="_9kMH7O6ZWu47878HJE00283"/>
            <w:r w:rsidRPr="009B4AEE">
              <w:t>12 month</w:t>
            </w:r>
            <w:bookmarkEnd w:id="203"/>
            <w:r w:rsidRPr="009B4AEE">
              <w:t xml:space="preserve"> rolling period </w:t>
            </w:r>
            <w:r w:rsidR="00534BAA" w:rsidRPr="009B4AEE">
              <w:t>shall constitute a Material CDI Failure and the Supplier shall comply with the</w:t>
            </w:r>
            <w:r w:rsidRPr="009B4AEE">
              <w:t xml:space="preserve"> Rectification</w:t>
            </w:r>
            <w:r w:rsidR="00534BAA" w:rsidRPr="009B4AEE">
              <w:t xml:space="preserve"> Plan Process in accordance with Clause 7.2.2</w:t>
            </w:r>
            <w:r w:rsidR="002A2A2F">
              <w:t xml:space="preserve"> (</w:t>
            </w:r>
            <w:r w:rsidR="002A2A2F">
              <w:rPr>
                <w:i/>
              </w:rPr>
              <w:t>Performance Failures</w:t>
            </w:r>
            <w:r w:rsidR="002A2A2F">
              <w:t>)</w:t>
            </w:r>
          </w:p>
        </w:tc>
      </w:tr>
      <w:tr w:rsidR="00D06E6D" w:rsidRPr="009B4AEE" w14:paraId="49E736D6" w14:textId="77777777" w:rsidTr="00906E9B">
        <w:tc>
          <w:tcPr>
            <w:tcW w:w="1242" w:type="dxa"/>
          </w:tcPr>
          <w:p w14:paraId="19C518DD" w14:textId="77777777" w:rsidR="00D06E6D" w:rsidRPr="009B4AEE" w:rsidRDefault="00D06E6D" w:rsidP="00D06E6D">
            <w:pPr>
              <w:rPr>
                <w:b/>
              </w:rPr>
            </w:pPr>
            <w:r w:rsidRPr="009B4AEE">
              <w:rPr>
                <w:b/>
              </w:rPr>
              <w:t xml:space="preserve">Qual </w:t>
            </w:r>
            <w:bookmarkStart w:id="204" w:name="_9kMHG5YVt8HD679KJ8"/>
            <w:r w:rsidRPr="009B4AEE">
              <w:rPr>
                <w:b/>
              </w:rPr>
              <w:t>Ass</w:t>
            </w:r>
            <w:bookmarkEnd w:id="204"/>
          </w:p>
        </w:tc>
        <w:tc>
          <w:tcPr>
            <w:tcW w:w="993" w:type="dxa"/>
          </w:tcPr>
          <w:p w14:paraId="39579DEB" w14:textId="77777777" w:rsidR="00D06E6D" w:rsidRPr="009B4AEE" w:rsidRDefault="00D06E6D" w:rsidP="003B4B91">
            <w:pPr>
              <w:jc w:val="center"/>
            </w:pPr>
            <w:r w:rsidRPr="009B4AEE">
              <w:t>2</w:t>
            </w:r>
            <w:r w:rsidR="003B4B91" w:rsidRPr="009B4AEE">
              <w:t>3</w:t>
            </w:r>
          </w:p>
        </w:tc>
        <w:tc>
          <w:tcPr>
            <w:tcW w:w="3685" w:type="dxa"/>
          </w:tcPr>
          <w:p w14:paraId="71520CB8" w14:textId="77777777" w:rsidR="00D06E6D" w:rsidRPr="009B4AEE" w:rsidRDefault="00D06E6D" w:rsidP="00D06E6D">
            <w:r w:rsidRPr="009B4AEE">
              <w:t>Failure to comply with any element of QA audit system.</w:t>
            </w:r>
          </w:p>
          <w:p w14:paraId="73BEF291" w14:textId="77777777" w:rsidR="00D06E6D" w:rsidRPr="009B4AEE" w:rsidRDefault="00D06E6D" w:rsidP="00D06E6D"/>
          <w:p w14:paraId="7F6C8B19" w14:textId="2B92F61F" w:rsidR="00D06E6D" w:rsidRPr="009B4AEE" w:rsidRDefault="00725A2C" w:rsidP="00D06E6D">
            <w:pPr>
              <w:autoSpaceDE w:val="0"/>
              <w:autoSpaceDN w:val="0"/>
            </w:pPr>
            <w:r>
              <w:rPr>
                <w:b/>
              </w:rPr>
              <w:t>CDI Clarification</w:t>
            </w:r>
            <w:r w:rsidR="00D06E6D" w:rsidRPr="009B4AEE">
              <w:rPr>
                <w:b/>
              </w:rPr>
              <w:t xml:space="preserve">: </w:t>
            </w:r>
            <w:r w:rsidR="00D06E6D" w:rsidRPr="009B4AEE">
              <w:t xml:space="preserve">Each </w:t>
            </w:r>
            <w:bookmarkStart w:id="205" w:name="_9kML5I6ZWu47879DZS061uC"/>
            <w:r w:rsidR="00D06E6D" w:rsidRPr="009B4AEE">
              <w:t>Monthly</w:t>
            </w:r>
            <w:bookmarkEnd w:id="205"/>
            <w:r w:rsidR="00D06E6D" w:rsidRPr="009B4AEE">
              <w:t xml:space="preserve"> Performance Report will show all incidents </w:t>
            </w:r>
            <w:bookmarkStart w:id="206" w:name="_9kMH3K6ZWu4787CF5ygt624A5"/>
            <w:r w:rsidR="00D06E6D" w:rsidRPr="009B4AEE">
              <w:t>that month</w:t>
            </w:r>
            <w:bookmarkEnd w:id="206"/>
            <w:r w:rsidR="00D06E6D" w:rsidRPr="009B4AEE">
              <w:t xml:space="preserve"> of failures to comply with the </w:t>
            </w:r>
            <w:r w:rsidR="00534BAA" w:rsidRPr="009B4AEE">
              <w:rPr>
                <w:color w:val="000000"/>
              </w:rPr>
              <w:t>Supplier</w:t>
            </w:r>
            <w:r w:rsidR="002E0599">
              <w:rPr>
                <w:color w:val="000000"/>
              </w:rPr>
              <w:t>'</w:t>
            </w:r>
            <w:r w:rsidR="00534BAA" w:rsidRPr="009B4AEE">
              <w:rPr>
                <w:color w:val="000000"/>
              </w:rPr>
              <w:t>s</w:t>
            </w:r>
            <w:r w:rsidR="00D06E6D" w:rsidRPr="009B4AEE">
              <w:t xml:space="preserve"> own published QA audit system as agreed with the Authority. Each instance will be identified by location and the date. </w:t>
            </w:r>
          </w:p>
          <w:p w14:paraId="022149FA" w14:textId="77777777" w:rsidR="00D06E6D" w:rsidRPr="009B4AEE" w:rsidRDefault="00D06E6D" w:rsidP="00D06E6D">
            <w:pPr>
              <w:autoSpaceDE w:val="0"/>
              <w:autoSpaceDN w:val="0"/>
            </w:pPr>
          </w:p>
          <w:p w14:paraId="521FB417" w14:textId="77777777" w:rsidR="00D06E6D" w:rsidRPr="009B4AEE" w:rsidRDefault="00D06E6D" w:rsidP="00D06E6D">
            <w:r w:rsidRPr="009B4AEE">
              <w:t xml:space="preserve">The measurement of this CDI is to be over a </w:t>
            </w:r>
            <w:bookmarkStart w:id="207" w:name="_9kMH6N6ZWu4787AI3y061uC"/>
            <w:r w:rsidR="00534BAA" w:rsidRPr="009B4AEE">
              <w:rPr>
                <w:color w:val="000000"/>
              </w:rPr>
              <w:t>monthly</w:t>
            </w:r>
            <w:bookmarkEnd w:id="207"/>
            <w:r w:rsidR="00534BAA" w:rsidRPr="009B4AEE">
              <w:rPr>
                <w:color w:val="000000"/>
              </w:rPr>
              <w:t xml:space="preserve"> period and it shall be reported over a </w:t>
            </w:r>
            <w:r w:rsidRPr="009B4AEE">
              <w:t xml:space="preserve">rolling period up to and including the month being reported on. Any failure to comply will count once towards calculations (i.e. an audit due in </w:t>
            </w:r>
            <w:bookmarkStart w:id="208" w:name="_9kR3WTr14548HU8bp9trG"/>
            <w:r w:rsidRPr="009B4AEE">
              <w:t>February</w:t>
            </w:r>
            <w:bookmarkEnd w:id="208"/>
            <w:r w:rsidRPr="009B4AEE">
              <w:t xml:space="preserve"> but done in </w:t>
            </w:r>
            <w:bookmarkStart w:id="209" w:name="_9kR3WTr14547DVS3o"/>
            <w:r w:rsidRPr="009B4AEE">
              <w:t>June</w:t>
            </w:r>
            <w:bookmarkEnd w:id="209"/>
            <w:r w:rsidRPr="009B4AEE">
              <w:t xml:space="preserve"> will not count as 4 failures).</w:t>
            </w:r>
          </w:p>
        </w:tc>
        <w:tc>
          <w:tcPr>
            <w:tcW w:w="1559" w:type="dxa"/>
          </w:tcPr>
          <w:p w14:paraId="254CC002" w14:textId="77777777" w:rsidR="00D06E6D" w:rsidRPr="009B4AEE" w:rsidRDefault="00534BAA" w:rsidP="00D06E6D">
            <w:r w:rsidRPr="009B4AEE">
              <w:t>100% compliance</w:t>
            </w:r>
          </w:p>
        </w:tc>
        <w:tc>
          <w:tcPr>
            <w:tcW w:w="1560" w:type="dxa"/>
          </w:tcPr>
          <w:p w14:paraId="0C6EDB8E" w14:textId="77777777" w:rsidR="00D06E6D" w:rsidRPr="009B4AEE" w:rsidRDefault="00D06E6D" w:rsidP="00D06E6D">
            <w:r w:rsidRPr="009B4AEE">
              <w:t>Improvement Plan</w:t>
            </w:r>
          </w:p>
        </w:tc>
        <w:tc>
          <w:tcPr>
            <w:tcW w:w="1134" w:type="dxa"/>
          </w:tcPr>
          <w:p w14:paraId="13E98D5D" w14:textId="77777777" w:rsidR="00D06E6D" w:rsidRPr="009B4AEE" w:rsidRDefault="00D06E6D" w:rsidP="00D06E6D">
            <w:bookmarkStart w:id="210" w:name="_9kML6J6ZWu47879DZS061uC"/>
            <w:r w:rsidRPr="009B4AEE">
              <w:t>Monthly</w:t>
            </w:r>
            <w:bookmarkEnd w:id="210"/>
          </w:p>
        </w:tc>
        <w:tc>
          <w:tcPr>
            <w:tcW w:w="2268" w:type="dxa"/>
          </w:tcPr>
          <w:p w14:paraId="01E0D3CC" w14:textId="77777777" w:rsidR="00D06E6D" w:rsidRPr="009B4AEE" w:rsidRDefault="00D06E6D" w:rsidP="00D06E6D">
            <w:r w:rsidRPr="009B4AEE">
              <w:t>N/A</w:t>
            </w:r>
          </w:p>
        </w:tc>
        <w:tc>
          <w:tcPr>
            <w:tcW w:w="2722" w:type="dxa"/>
          </w:tcPr>
          <w:p w14:paraId="2929F6A1" w14:textId="77777777" w:rsidR="00D06E6D" w:rsidRPr="009B4AEE" w:rsidRDefault="00D06E6D" w:rsidP="00D06E6D">
            <w:r w:rsidRPr="009B4AEE">
              <w:t>N/A</w:t>
            </w:r>
          </w:p>
        </w:tc>
      </w:tr>
      <w:tr w:rsidR="00D06E6D" w:rsidRPr="009B4AEE" w14:paraId="40EC3568" w14:textId="77777777" w:rsidTr="00906E9B">
        <w:tc>
          <w:tcPr>
            <w:tcW w:w="1242" w:type="dxa"/>
          </w:tcPr>
          <w:p w14:paraId="462F9100" w14:textId="77777777" w:rsidR="00D06E6D" w:rsidRPr="009B4AEE" w:rsidRDefault="00D06E6D" w:rsidP="00D06E6D">
            <w:pPr>
              <w:rPr>
                <w:b/>
              </w:rPr>
            </w:pPr>
            <w:r w:rsidRPr="009B4AEE">
              <w:rPr>
                <w:b/>
              </w:rPr>
              <w:t>Acc Data Prov</w:t>
            </w:r>
          </w:p>
        </w:tc>
        <w:tc>
          <w:tcPr>
            <w:tcW w:w="993" w:type="dxa"/>
          </w:tcPr>
          <w:p w14:paraId="29DA7E00" w14:textId="77777777" w:rsidR="00D06E6D" w:rsidRPr="009B4AEE" w:rsidRDefault="00D06E6D" w:rsidP="003B4B91">
            <w:pPr>
              <w:jc w:val="center"/>
            </w:pPr>
            <w:r w:rsidRPr="009B4AEE">
              <w:t>2</w:t>
            </w:r>
            <w:r w:rsidR="003B4B91" w:rsidRPr="009B4AEE">
              <w:t>4</w:t>
            </w:r>
          </w:p>
        </w:tc>
        <w:tc>
          <w:tcPr>
            <w:tcW w:w="3685" w:type="dxa"/>
          </w:tcPr>
          <w:p w14:paraId="3E20870A" w14:textId="77777777" w:rsidR="00D06E6D" w:rsidRPr="009B4AEE" w:rsidRDefault="00D06E6D" w:rsidP="00D06E6D">
            <w:pPr>
              <w:spacing w:after="120"/>
              <w:textAlignment w:val="top"/>
              <w:rPr>
                <w:kern w:val="24"/>
              </w:rPr>
            </w:pPr>
            <w:r w:rsidRPr="009B4AEE">
              <w:rPr>
                <w:kern w:val="24"/>
              </w:rPr>
              <w:t xml:space="preserve">Failure to provide complete and accurate Management Information within the prescribed time scale as required by the </w:t>
            </w:r>
            <w:r w:rsidR="00534BAA" w:rsidRPr="009B4AEE">
              <w:rPr>
                <w:kern w:val="24"/>
              </w:rPr>
              <w:t>Agreement</w:t>
            </w:r>
            <w:r w:rsidRPr="009B4AEE">
              <w:rPr>
                <w:kern w:val="24"/>
              </w:rPr>
              <w:t>.</w:t>
            </w:r>
          </w:p>
          <w:p w14:paraId="00E95797" w14:textId="44A6B566" w:rsidR="00D06E6D" w:rsidRPr="009B4AEE" w:rsidRDefault="00725A2C" w:rsidP="00D06E6D">
            <w:pPr>
              <w:spacing w:after="120"/>
              <w:textAlignment w:val="top"/>
              <w:rPr>
                <w:kern w:val="24"/>
              </w:rPr>
            </w:pPr>
            <w:r>
              <w:rPr>
                <w:b/>
              </w:rPr>
              <w:t>CDI Clarification</w:t>
            </w:r>
            <w:r w:rsidR="00D06E6D" w:rsidRPr="009B4AEE">
              <w:rPr>
                <w:b/>
              </w:rPr>
              <w:t xml:space="preserve">: </w:t>
            </w:r>
            <w:r w:rsidR="00D06E6D" w:rsidRPr="009B4AEE">
              <w:t xml:space="preserve">Each </w:t>
            </w:r>
            <w:bookmarkStart w:id="211" w:name="_9kML7K6ZWu47879DZS061uC"/>
            <w:r w:rsidR="00D06E6D" w:rsidRPr="009B4AEE">
              <w:t>Monthly</w:t>
            </w:r>
            <w:bookmarkEnd w:id="211"/>
            <w:r w:rsidR="00D06E6D" w:rsidRPr="009B4AEE">
              <w:t xml:space="preserve"> Performance Report will show all incidents </w:t>
            </w:r>
            <w:bookmarkStart w:id="212" w:name="_9kMH4L6ZWu4787CF5ygt624A5"/>
            <w:r w:rsidR="00D06E6D" w:rsidRPr="009B4AEE">
              <w:t>that month</w:t>
            </w:r>
            <w:bookmarkEnd w:id="212"/>
            <w:r w:rsidR="00D06E6D" w:rsidRPr="009B4AEE">
              <w:t xml:space="preserve"> of failures to comply with the </w:t>
            </w:r>
            <w:r w:rsidR="00534BAA" w:rsidRPr="009B4AEE">
              <w:rPr>
                <w:color w:val="000000"/>
              </w:rPr>
              <w:t>Supplier</w:t>
            </w:r>
            <w:r w:rsidR="002E0599">
              <w:rPr>
                <w:color w:val="000000"/>
              </w:rPr>
              <w:t>'</w:t>
            </w:r>
            <w:r w:rsidR="00534BAA" w:rsidRPr="009B4AEE">
              <w:rPr>
                <w:color w:val="000000"/>
              </w:rPr>
              <w:t>s</w:t>
            </w:r>
            <w:r w:rsidR="00D06E6D" w:rsidRPr="009B4AEE">
              <w:t xml:space="preserve"> reporting requirements as agreed with the Authority in relation to either Management Information or these CDIs. Each instance will be identified by </w:t>
            </w:r>
            <w:r w:rsidR="00534BAA" w:rsidRPr="009B4AEE">
              <w:rPr>
                <w:color w:val="000000"/>
              </w:rPr>
              <w:t>Management Information requirement</w:t>
            </w:r>
            <w:r w:rsidR="00D06E6D" w:rsidRPr="009B4AEE">
              <w:t xml:space="preserve"> and the date.</w:t>
            </w:r>
          </w:p>
          <w:p w14:paraId="12D1DDE0" w14:textId="77777777" w:rsidR="00D06E6D" w:rsidRPr="009B4AEE" w:rsidRDefault="00D06E6D" w:rsidP="00D06E6D">
            <w:pPr>
              <w:spacing w:after="120"/>
              <w:textAlignment w:val="top"/>
              <w:rPr>
                <w:kern w:val="24"/>
              </w:rPr>
            </w:pPr>
            <w:r w:rsidRPr="009B4AEE">
              <w:t xml:space="preserve">For the avoidance of doubt a failure may include where the </w:t>
            </w:r>
            <w:r w:rsidR="00534BAA" w:rsidRPr="009B4AEE">
              <w:t>Supplier</w:t>
            </w:r>
            <w:r w:rsidRPr="009B4AEE">
              <w:t xml:space="preserve"> fails to report, fails to report on time and/or provides an inaccurate report. Any failure to comply will count once towards calculations.</w:t>
            </w:r>
          </w:p>
        </w:tc>
        <w:tc>
          <w:tcPr>
            <w:tcW w:w="1559" w:type="dxa"/>
          </w:tcPr>
          <w:p w14:paraId="18399FB0" w14:textId="77777777" w:rsidR="00D06E6D" w:rsidRPr="009B4AEE" w:rsidRDefault="00534BAA" w:rsidP="00D06E6D">
            <w:r w:rsidRPr="009B4AEE">
              <w:t>100% provided</w:t>
            </w:r>
          </w:p>
        </w:tc>
        <w:tc>
          <w:tcPr>
            <w:tcW w:w="1560" w:type="dxa"/>
          </w:tcPr>
          <w:p w14:paraId="75AFE296" w14:textId="77777777" w:rsidR="00D06E6D" w:rsidRPr="009B4AEE" w:rsidRDefault="00D06E6D" w:rsidP="00D06E6D">
            <w:r w:rsidRPr="009B4AEE">
              <w:t>Improvement Plan</w:t>
            </w:r>
          </w:p>
        </w:tc>
        <w:tc>
          <w:tcPr>
            <w:tcW w:w="1134" w:type="dxa"/>
          </w:tcPr>
          <w:p w14:paraId="77948D29" w14:textId="77777777" w:rsidR="00D06E6D" w:rsidRPr="009B4AEE" w:rsidRDefault="00D06E6D" w:rsidP="00D06E6D">
            <w:bookmarkStart w:id="213" w:name="_9kML8L6ZWu47879DZS061uC"/>
            <w:r w:rsidRPr="009B4AEE">
              <w:t>Monthly</w:t>
            </w:r>
            <w:bookmarkEnd w:id="213"/>
          </w:p>
        </w:tc>
        <w:tc>
          <w:tcPr>
            <w:tcW w:w="2268" w:type="dxa"/>
          </w:tcPr>
          <w:p w14:paraId="18F85F73" w14:textId="77777777" w:rsidR="00D06E6D" w:rsidRPr="009B4AEE" w:rsidRDefault="00D06E6D" w:rsidP="00D06E6D">
            <w:r w:rsidRPr="009B4AEE">
              <w:t>N/A</w:t>
            </w:r>
          </w:p>
        </w:tc>
        <w:tc>
          <w:tcPr>
            <w:tcW w:w="2722" w:type="dxa"/>
          </w:tcPr>
          <w:p w14:paraId="0B727481" w14:textId="77777777" w:rsidR="00D06E6D" w:rsidRPr="009B4AEE" w:rsidRDefault="00D06E6D" w:rsidP="00D06E6D">
            <w:r w:rsidRPr="009B4AEE">
              <w:t>N/A</w:t>
            </w:r>
          </w:p>
        </w:tc>
      </w:tr>
      <w:tr w:rsidR="00EF418F" w:rsidRPr="009B4AEE" w14:paraId="3BED20D0" w14:textId="77777777" w:rsidTr="00906E9B">
        <w:tc>
          <w:tcPr>
            <w:tcW w:w="1242" w:type="dxa"/>
          </w:tcPr>
          <w:p w14:paraId="40C9A7A1" w14:textId="77777777" w:rsidR="00EF418F" w:rsidRPr="009B4AEE" w:rsidRDefault="00EF418F" w:rsidP="00D06E6D">
            <w:pPr>
              <w:rPr>
                <w:b/>
              </w:rPr>
            </w:pPr>
            <w:r w:rsidRPr="009B4AEE">
              <w:rPr>
                <w:b/>
                <w:bCs/>
              </w:rPr>
              <w:t>Security and Public Protection</w:t>
            </w:r>
          </w:p>
        </w:tc>
        <w:tc>
          <w:tcPr>
            <w:tcW w:w="993" w:type="dxa"/>
          </w:tcPr>
          <w:p w14:paraId="1330A4F5" w14:textId="77777777" w:rsidR="00EF418F" w:rsidRPr="009B4AEE" w:rsidRDefault="00EF418F" w:rsidP="003B4B91">
            <w:pPr>
              <w:jc w:val="center"/>
            </w:pPr>
            <w:r w:rsidRPr="009B4AEE">
              <w:t>2</w:t>
            </w:r>
            <w:r w:rsidR="003B4B91" w:rsidRPr="009B4AEE">
              <w:t>5</w:t>
            </w:r>
          </w:p>
        </w:tc>
        <w:tc>
          <w:tcPr>
            <w:tcW w:w="3685" w:type="dxa"/>
          </w:tcPr>
          <w:p w14:paraId="4C34F9D5" w14:textId="77777777" w:rsidR="00EF418F" w:rsidRPr="009B4AEE" w:rsidRDefault="00EF418F" w:rsidP="00D06E6D">
            <w:pPr>
              <w:pStyle w:val="Default"/>
              <w:rPr>
                <w:rFonts w:ascii="Arial" w:hAnsi="Arial" w:cs="Arial"/>
                <w:color w:val="auto"/>
                <w:sz w:val="20"/>
                <w:szCs w:val="20"/>
              </w:rPr>
            </w:pPr>
            <w:r w:rsidRPr="009B4AEE">
              <w:rPr>
                <w:rFonts w:ascii="Arial" w:hAnsi="Arial" w:cs="Arial"/>
                <w:color w:val="auto"/>
                <w:sz w:val="20"/>
                <w:szCs w:val="20"/>
              </w:rPr>
              <w:t xml:space="preserve">Failure to maintain or test contingency plans to the frequency/standard as required in the </w:t>
            </w:r>
            <w:r w:rsidRPr="009B4AEE">
              <w:rPr>
                <w:rFonts w:ascii="Arial" w:hAnsi="Arial" w:cs="Arial"/>
                <w:sz w:val="20"/>
                <w:szCs w:val="20"/>
              </w:rPr>
              <w:t>Agreement</w:t>
            </w:r>
            <w:r w:rsidRPr="009B4AEE">
              <w:rPr>
                <w:rFonts w:ascii="Arial" w:hAnsi="Arial" w:cs="Arial"/>
                <w:color w:val="auto"/>
                <w:sz w:val="20"/>
                <w:szCs w:val="20"/>
              </w:rPr>
              <w:t>.</w:t>
            </w:r>
          </w:p>
          <w:p w14:paraId="27614E60" w14:textId="77777777" w:rsidR="00EF418F" w:rsidRPr="009B4AEE" w:rsidRDefault="00EF418F" w:rsidP="00D06E6D">
            <w:pPr>
              <w:pStyle w:val="Default"/>
              <w:rPr>
                <w:rFonts w:ascii="Arial" w:hAnsi="Arial" w:cs="Arial"/>
                <w:color w:val="auto"/>
                <w:sz w:val="20"/>
                <w:szCs w:val="20"/>
              </w:rPr>
            </w:pPr>
          </w:p>
          <w:p w14:paraId="5B08853A" w14:textId="2862C992" w:rsidR="00EF418F" w:rsidRPr="009B4AEE" w:rsidRDefault="00725A2C" w:rsidP="00D06E6D">
            <w:pPr>
              <w:autoSpaceDE w:val="0"/>
              <w:autoSpaceDN w:val="0"/>
            </w:pPr>
            <w:r>
              <w:rPr>
                <w:b/>
              </w:rPr>
              <w:t>CDI Clarification</w:t>
            </w:r>
            <w:r w:rsidR="00EF418F" w:rsidRPr="009B4AEE">
              <w:rPr>
                <w:b/>
              </w:rPr>
              <w:t xml:space="preserve">: </w:t>
            </w:r>
            <w:r w:rsidR="00EF418F" w:rsidRPr="009B4AEE">
              <w:t xml:space="preserve">Each </w:t>
            </w:r>
            <w:bookmarkStart w:id="214" w:name="_9kML9M6ZWu47879DZS061uC"/>
            <w:r w:rsidR="00EF418F" w:rsidRPr="009B4AEE">
              <w:t>Monthly</w:t>
            </w:r>
            <w:bookmarkEnd w:id="214"/>
            <w:r w:rsidR="00EF418F" w:rsidRPr="009B4AEE">
              <w:t xml:space="preserve"> Performance Report will show all incidents </w:t>
            </w:r>
            <w:bookmarkStart w:id="215" w:name="_9kMH5M6ZWu4787CF5ygt624A5"/>
            <w:r w:rsidR="00EF418F" w:rsidRPr="009B4AEE">
              <w:t>that month</w:t>
            </w:r>
            <w:bookmarkEnd w:id="215"/>
            <w:r w:rsidR="00EF418F" w:rsidRPr="009B4AEE">
              <w:t xml:space="preserve"> of failures to comply with the </w:t>
            </w:r>
            <w:r w:rsidR="00EF418F" w:rsidRPr="009B4AEE">
              <w:rPr>
                <w:color w:val="000000"/>
              </w:rPr>
              <w:t>Supplier</w:t>
            </w:r>
            <w:r w:rsidR="002E0599">
              <w:rPr>
                <w:color w:val="000000"/>
              </w:rPr>
              <w:t>'</w:t>
            </w:r>
            <w:r w:rsidR="00EF418F" w:rsidRPr="009B4AEE">
              <w:rPr>
                <w:color w:val="000000"/>
              </w:rPr>
              <w:t>s</w:t>
            </w:r>
            <w:r w:rsidR="00EF418F" w:rsidRPr="009B4AEE">
              <w:t xml:space="preserve"> own published contingency plan testing schedule as agreed with the Authority. Each instance will be identified by location and the date. </w:t>
            </w:r>
          </w:p>
          <w:p w14:paraId="70EBDF6E" w14:textId="77777777" w:rsidR="00EF418F" w:rsidRPr="009B4AEE" w:rsidRDefault="00EF418F" w:rsidP="00D06E6D">
            <w:pPr>
              <w:autoSpaceDE w:val="0"/>
              <w:autoSpaceDN w:val="0"/>
            </w:pPr>
          </w:p>
          <w:p w14:paraId="23E7653D" w14:textId="77777777" w:rsidR="00EF418F" w:rsidRPr="009B4AEE" w:rsidRDefault="00EF418F" w:rsidP="00D06E6D">
            <w:pPr>
              <w:pStyle w:val="Default"/>
              <w:rPr>
                <w:rFonts w:ascii="Arial" w:hAnsi="Arial" w:cs="Arial"/>
                <w:color w:val="auto"/>
                <w:sz w:val="20"/>
                <w:szCs w:val="20"/>
              </w:rPr>
            </w:pPr>
            <w:r w:rsidRPr="009B4AEE">
              <w:rPr>
                <w:rFonts w:ascii="Arial" w:hAnsi="Arial" w:cs="Arial"/>
                <w:color w:val="auto"/>
                <w:sz w:val="20"/>
                <w:szCs w:val="20"/>
              </w:rPr>
              <w:t xml:space="preserve">The measurement of this CDI is to be over a </w:t>
            </w:r>
            <w:bookmarkStart w:id="216" w:name="_9kMH7O6ZWu4787AI3y061uC"/>
            <w:r w:rsidRPr="009B4AEE">
              <w:rPr>
                <w:rFonts w:ascii="Arial" w:hAnsi="Arial" w:cs="Arial"/>
                <w:sz w:val="20"/>
                <w:szCs w:val="20"/>
              </w:rPr>
              <w:t>monthly</w:t>
            </w:r>
            <w:bookmarkEnd w:id="216"/>
            <w:r w:rsidRPr="009B4AEE">
              <w:rPr>
                <w:rFonts w:ascii="Arial" w:hAnsi="Arial" w:cs="Arial"/>
                <w:sz w:val="20"/>
                <w:szCs w:val="20"/>
              </w:rPr>
              <w:t xml:space="preserve"> period and it shall be reported over a </w:t>
            </w:r>
            <w:r w:rsidRPr="009B4AEE">
              <w:rPr>
                <w:rFonts w:ascii="Arial" w:hAnsi="Arial" w:cs="Arial"/>
                <w:color w:val="auto"/>
                <w:sz w:val="20"/>
                <w:szCs w:val="20"/>
              </w:rPr>
              <w:t xml:space="preserve">rolling period up to and including the month being reported on. Any failure to comply will count once towards calculations (i.e. a test due in </w:t>
            </w:r>
            <w:bookmarkStart w:id="217" w:name="_9kMHG5YVt3676AJWAdrBvtI"/>
            <w:r w:rsidRPr="009B4AEE">
              <w:rPr>
                <w:rFonts w:ascii="Arial" w:hAnsi="Arial" w:cs="Arial"/>
                <w:color w:val="auto"/>
                <w:sz w:val="20"/>
                <w:szCs w:val="20"/>
              </w:rPr>
              <w:t>February</w:t>
            </w:r>
            <w:bookmarkEnd w:id="217"/>
            <w:r w:rsidRPr="009B4AEE">
              <w:rPr>
                <w:rFonts w:ascii="Arial" w:hAnsi="Arial" w:cs="Arial"/>
                <w:color w:val="auto"/>
                <w:sz w:val="20"/>
                <w:szCs w:val="20"/>
              </w:rPr>
              <w:t xml:space="preserve"> but done in </w:t>
            </w:r>
            <w:bookmarkStart w:id="218" w:name="_9kMHG5YVt36769FXU5q"/>
            <w:r w:rsidRPr="009B4AEE">
              <w:rPr>
                <w:rFonts w:ascii="Arial" w:hAnsi="Arial" w:cs="Arial"/>
                <w:color w:val="auto"/>
                <w:sz w:val="20"/>
                <w:szCs w:val="20"/>
              </w:rPr>
              <w:t>June</w:t>
            </w:r>
            <w:bookmarkEnd w:id="218"/>
            <w:r w:rsidRPr="009B4AEE">
              <w:rPr>
                <w:rFonts w:ascii="Arial" w:hAnsi="Arial" w:cs="Arial"/>
                <w:color w:val="auto"/>
                <w:sz w:val="20"/>
                <w:szCs w:val="20"/>
              </w:rPr>
              <w:t xml:space="preserve"> will not count as 4 failures).</w:t>
            </w:r>
          </w:p>
        </w:tc>
        <w:tc>
          <w:tcPr>
            <w:tcW w:w="1559" w:type="dxa"/>
          </w:tcPr>
          <w:p w14:paraId="7F23ACBF" w14:textId="77777777" w:rsidR="00EF418F" w:rsidRPr="009B4AEE" w:rsidRDefault="00EF418F" w:rsidP="00D06E6D">
            <w:r w:rsidRPr="009B4AEE">
              <w:t>100% compliance</w:t>
            </w:r>
          </w:p>
        </w:tc>
        <w:tc>
          <w:tcPr>
            <w:tcW w:w="1560" w:type="dxa"/>
          </w:tcPr>
          <w:p w14:paraId="16A7288E" w14:textId="77777777" w:rsidR="00EF418F" w:rsidRPr="009B4AEE" w:rsidRDefault="00EF418F" w:rsidP="00D06E6D">
            <w:r w:rsidRPr="009B4AEE">
              <w:t>Improvement Plan</w:t>
            </w:r>
          </w:p>
        </w:tc>
        <w:tc>
          <w:tcPr>
            <w:tcW w:w="1134" w:type="dxa"/>
          </w:tcPr>
          <w:p w14:paraId="25CB8B28" w14:textId="77777777" w:rsidR="00EF418F" w:rsidRPr="009B4AEE" w:rsidRDefault="00EF418F" w:rsidP="00D06E6D">
            <w:bookmarkStart w:id="219" w:name="_9kMLAN6ZWu47879DZS061uC"/>
            <w:r w:rsidRPr="009B4AEE">
              <w:t>Monthly</w:t>
            </w:r>
            <w:bookmarkEnd w:id="219"/>
          </w:p>
        </w:tc>
        <w:tc>
          <w:tcPr>
            <w:tcW w:w="2268" w:type="dxa"/>
          </w:tcPr>
          <w:p w14:paraId="0CA64085" w14:textId="77777777" w:rsidR="00EF418F" w:rsidRPr="009B4AEE" w:rsidRDefault="00EF418F" w:rsidP="00D06E6D">
            <w:r w:rsidRPr="009B4AEE">
              <w:t>N/A</w:t>
            </w:r>
          </w:p>
        </w:tc>
        <w:tc>
          <w:tcPr>
            <w:tcW w:w="2722" w:type="dxa"/>
          </w:tcPr>
          <w:p w14:paraId="6105F0A0" w14:textId="77777777" w:rsidR="00EF418F" w:rsidRPr="009B4AEE" w:rsidRDefault="00EF418F" w:rsidP="00B7575F">
            <w:r w:rsidRPr="009B4AEE">
              <w:t>N/A</w:t>
            </w:r>
          </w:p>
        </w:tc>
      </w:tr>
    </w:tbl>
    <w:p w14:paraId="13109A9D" w14:textId="77777777" w:rsidR="001B4AEF" w:rsidRPr="009B4AEE" w:rsidRDefault="001B4AEF" w:rsidP="00BC36AA">
      <w:pPr>
        <w:pStyle w:val="Level1"/>
        <w:keepNext/>
        <w:numPr>
          <w:ilvl w:val="0"/>
          <w:numId w:val="0"/>
        </w:numPr>
        <w:rPr>
          <w:rStyle w:val="Level1asHeadingtext"/>
          <w:caps w:val="0"/>
        </w:rPr>
      </w:pPr>
    </w:p>
    <w:p w14:paraId="7F0844B6" w14:textId="77777777" w:rsidR="008E11E3" w:rsidRPr="009B4AEE" w:rsidRDefault="008E11E3" w:rsidP="00BC36AA">
      <w:pPr>
        <w:pStyle w:val="Level1"/>
        <w:keepNext/>
        <w:numPr>
          <w:ilvl w:val="0"/>
          <w:numId w:val="0"/>
        </w:numPr>
        <w:rPr>
          <w:rStyle w:val="Level1asHeadingtext"/>
          <w:caps w:val="0"/>
        </w:rPr>
        <w:sectPr w:rsidR="008E11E3" w:rsidRPr="009B4AEE" w:rsidSect="002E6076">
          <w:footerReference w:type="default" r:id="rId12"/>
          <w:pgSz w:w="16840" w:h="11907" w:orient="landscape" w:code="9"/>
          <w:pgMar w:top="1701" w:right="1418" w:bottom="1701" w:left="1418" w:header="709" w:footer="709" w:gutter="0"/>
          <w:cols w:space="720"/>
          <w:docGrid w:linePitch="272"/>
        </w:sectPr>
      </w:pPr>
    </w:p>
    <w:p w14:paraId="7B40E57C" w14:textId="77777777" w:rsidR="00A43B26" w:rsidRPr="009B4AEE" w:rsidRDefault="00A43B26" w:rsidP="00A43B26">
      <w:pPr>
        <w:pStyle w:val="Level1"/>
        <w:keepNext/>
        <w:numPr>
          <w:ilvl w:val="0"/>
          <w:numId w:val="0"/>
        </w:numPr>
        <w:jc w:val="center"/>
        <w:rPr>
          <w:rStyle w:val="Level1asHeadingtext"/>
          <w:caps w:val="0"/>
        </w:rPr>
      </w:pPr>
      <w:r w:rsidRPr="009B4AEE">
        <w:rPr>
          <w:rStyle w:val="Level1asHeadingtext"/>
          <w:caps w:val="0"/>
        </w:rPr>
        <w:t>Part B</w:t>
      </w:r>
    </w:p>
    <w:p w14:paraId="03B0D17E" w14:textId="77777777" w:rsidR="00A43B26" w:rsidRPr="009B4AEE" w:rsidRDefault="00A43B26" w:rsidP="00A43B26">
      <w:pPr>
        <w:pStyle w:val="Level1"/>
        <w:keepNext/>
        <w:numPr>
          <w:ilvl w:val="0"/>
          <w:numId w:val="0"/>
        </w:numPr>
        <w:jc w:val="center"/>
        <w:rPr>
          <w:rStyle w:val="Level1asHeadingtext"/>
          <w:caps w:val="0"/>
        </w:rPr>
      </w:pPr>
      <w:r w:rsidRPr="009B4AEE">
        <w:rPr>
          <w:rStyle w:val="Level1asHeadingtext"/>
          <w:caps w:val="0"/>
        </w:rPr>
        <w:t>Youth Services CDIs</w:t>
      </w:r>
    </w:p>
    <w:p w14:paraId="31618399" w14:textId="77777777" w:rsidR="001B4AEF" w:rsidRPr="009B4AEE" w:rsidRDefault="00A43B26" w:rsidP="00A43B26">
      <w:pPr>
        <w:pStyle w:val="Level1"/>
        <w:keepNext/>
        <w:numPr>
          <w:ilvl w:val="0"/>
          <w:numId w:val="0"/>
        </w:numPr>
        <w:jc w:val="left"/>
        <w:rPr>
          <w:rStyle w:val="Level1asHeadingtext"/>
          <w:b w:val="0"/>
          <w:caps w:val="0"/>
        </w:rPr>
      </w:pPr>
      <w:r w:rsidRPr="009B4AEE">
        <w:rPr>
          <w:rStyle w:val="Level1asHeadingtext"/>
          <w:b w:val="0"/>
          <w:caps w:val="0"/>
        </w:rPr>
        <w:t>T</w:t>
      </w:r>
      <w:r w:rsidR="001B4AEF" w:rsidRPr="009B4AEE">
        <w:rPr>
          <w:rStyle w:val="Level1asHeadingtext"/>
          <w:b w:val="0"/>
          <w:caps w:val="0"/>
        </w:rPr>
        <w:t>he following CDIs shall apply in respect of Youth Services only</w:t>
      </w:r>
    </w:p>
    <w:p w14:paraId="29C39EF7" w14:textId="77777777" w:rsidR="003932B6" w:rsidRDefault="003932B6">
      <w:pPr>
        <w:adjustRightInd/>
        <w:jc w:val="left"/>
        <w:rPr>
          <w:rStyle w:val="Level1asHeadingtext"/>
          <w:caps w:val="0"/>
        </w:rPr>
      </w:pPr>
    </w:p>
    <w:tbl>
      <w:tblPr>
        <w:tblStyle w:val="TableGrid"/>
        <w:tblW w:w="5321" w:type="pct"/>
        <w:tblLayout w:type="fixed"/>
        <w:tblLook w:val="04A0" w:firstRow="1" w:lastRow="0" w:firstColumn="1" w:lastColumn="0" w:noHBand="0" w:noVBand="1"/>
      </w:tblPr>
      <w:tblGrid>
        <w:gridCol w:w="1241"/>
        <w:gridCol w:w="993"/>
        <w:gridCol w:w="3711"/>
        <w:gridCol w:w="1534"/>
        <w:gridCol w:w="1589"/>
        <w:gridCol w:w="1105"/>
        <w:gridCol w:w="2288"/>
        <w:gridCol w:w="2672"/>
      </w:tblGrid>
      <w:tr w:rsidR="00401EFA" w:rsidRPr="00B426B3" w14:paraId="365C49A1" w14:textId="77777777" w:rsidTr="00DA50E9">
        <w:tc>
          <w:tcPr>
            <w:tcW w:w="410" w:type="pct"/>
            <w:shd w:val="clear" w:color="auto" w:fill="EEECE1" w:themeFill="background2"/>
          </w:tcPr>
          <w:p w14:paraId="4C83E8CC" w14:textId="77777777" w:rsidR="00401EFA" w:rsidRPr="00B426B3" w:rsidRDefault="00401EFA" w:rsidP="00DA50E9">
            <w:pPr>
              <w:rPr>
                <w:b/>
              </w:rPr>
            </w:pPr>
            <w:r w:rsidRPr="00B426B3">
              <w:rPr>
                <w:b/>
              </w:rPr>
              <w:t>Performance Area</w:t>
            </w:r>
          </w:p>
        </w:tc>
        <w:tc>
          <w:tcPr>
            <w:tcW w:w="328" w:type="pct"/>
            <w:shd w:val="clear" w:color="auto" w:fill="EEECE1" w:themeFill="background2"/>
          </w:tcPr>
          <w:p w14:paraId="7B86A75B" w14:textId="77777777" w:rsidR="00401EFA" w:rsidRPr="00B426B3" w:rsidRDefault="00401EFA" w:rsidP="00DA50E9">
            <w:pPr>
              <w:jc w:val="center"/>
              <w:rPr>
                <w:b/>
              </w:rPr>
            </w:pPr>
            <w:r w:rsidRPr="00B426B3">
              <w:rPr>
                <w:b/>
              </w:rPr>
              <w:t>CDI Ref.</w:t>
            </w:r>
          </w:p>
        </w:tc>
        <w:tc>
          <w:tcPr>
            <w:tcW w:w="1226" w:type="pct"/>
            <w:shd w:val="clear" w:color="auto" w:fill="EEECE1" w:themeFill="background2"/>
          </w:tcPr>
          <w:p w14:paraId="77CF58AC" w14:textId="77777777" w:rsidR="00401EFA" w:rsidRPr="00B426B3" w:rsidRDefault="00401EFA" w:rsidP="00DA50E9">
            <w:pPr>
              <w:rPr>
                <w:b/>
              </w:rPr>
            </w:pPr>
            <w:r w:rsidRPr="00B426B3">
              <w:rPr>
                <w:b/>
              </w:rPr>
              <w:t>CDI Descriptor</w:t>
            </w:r>
          </w:p>
        </w:tc>
        <w:tc>
          <w:tcPr>
            <w:tcW w:w="507" w:type="pct"/>
            <w:shd w:val="clear" w:color="auto" w:fill="EEECE1" w:themeFill="background2"/>
          </w:tcPr>
          <w:p w14:paraId="6889C009" w14:textId="77777777" w:rsidR="00401EFA" w:rsidRPr="00B426B3" w:rsidRDefault="00401EFA" w:rsidP="00DA50E9">
            <w:pPr>
              <w:rPr>
                <w:b/>
              </w:rPr>
            </w:pPr>
            <w:r w:rsidRPr="00B426B3">
              <w:rPr>
                <w:b/>
              </w:rPr>
              <w:t>Target Performance Level</w:t>
            </w:r>
          </w:p>
        </w:tc>
        <w:tc>
          <w:tcPr>
            <w:tcW w:w="525" w:type="pct"/>
            <w:shd w:val="clear" w:color="auto" w:fill="EEECE1" w:themeFill="background2"/>
          </w:tcPr>
          <w:p w14:paraId="0798F55C" w14:textId="77777777" w:rsidR="00401EFA" w:rsidRPr="00B426B3" w:rsidRDefault="00401EFA" w:rsidP="00DA50E9">
            <w:pPr>
              <w:rPr>
                <w:b/>
              </w:rPr>
            </w:pPr>
            <w:r w:rsidRPr="00B426B3">
              <w:rPr>
                <w:b/>
              </w:rPr>
              <w:t>Remedy</w:t>
            </w:r>
          </w:p>
        </w:tc>
        <w:tc>
          <w:tcPr>
            <w:tcW w:w="365" w:type="pct"/>
            <w:shd w:val="clear" w:color="auto" w:fill="EEECE1" w:themeFill="background2"/>
          </w:tcPr>
          <w:p w14:paraId="120986F8" w14:textId="77777777" w:rsidR="00401EFA" w:rsidRPr="00B426B3" w:rsidRDefault="00401EFA" w:rsidP="00DA50E9">
            <w:pPr>
              <w:rPr>
                <w:b/>
              </w:rPr>
            </w:pPr>
            <w:r w:rsidRPr="00B426B3">
              <w:rPr>
                <w:b/>
              </w:rPr>
              <w:t xml:space="preserve">Mth/Qtr or </w:t>
            </w:r>
            <w:bookmarkStart w:id="220" w:name="_9kR3WTr14548CKCw4sk"/>
            <w:r w:rsidRPr="00B426B3">
              <w:rPr>
                <w:b/>
              </w:rPr>
              <w:t>Annual</w:t>
            </w:r>
            <w:bookmarkEnd w:id="220"/>
            <w:r w:rsidRPr="00B426B3">
              <w:rPr>
                <w:b/>
              </w:rPr>
              <w:t>?</w:t>
            </w:r>
          </w:p>
        </w:tc>
        <w:tc>
          <w:tcPr>
            <w:tcW w:w="756" w:type="pct"/>
            <w:shd w:val="clear" w:color="auto" w:fill="EEECE1" w:themeFill="background2"/>
          </w:tcPr>
          <w:p w14:paraId="128B8295" w14:textId="77777777" w:rsidR="00401EFA" w:rsidRPr="00B426B3" w:rsidRDefault="00401EFA" w:rsidP="00DA50E9">
            <w:pPr>
              <w:rPr>
                <w:b/>
              </w:rPr>
            </w:pPr>
            <w:r w:rsidRPr="00B426B3">
              <w:rPr>
                <w:b/>
              </w:rPr>
              <w:t>Service Points</w:t>
            </w:r>
          </w:p>
        </w:tc>
        <w:tc>
          <w:tcPr>
            <w:tcW w:w="883" w:type="pct"/>
            <w:shd w:val="clear" w:color="auto" w:fill="EEECE1" w:themeFill="background2"/>
          </w:tcPr>
          <w:p w14:paraId="0D1D413C" w14:textId="77777777" w:rsidR="00401EFA" w:rsidRPr="00B426B3" w:rsidRDefault="00401EFA" w:rsidP="00DA50E9">
            <w:pPr>
              <w:rPr>
                <w:b/>
              </w:rPr>
            </w:pPr>
            <w:r w:rsidRPr="00B426B3">
              <w:rPr>
                <w:b/>
              </w:rPr>
              <w:t>Repeat Failure</w:t>
            </w:r>
          </w:p>
        </w:tc>
      </w:tr>
      <w:tr w:rsidR="00401EFA" w:rsidRPr="00B426B3" w14:paraId="7D79E231" w14:textId="77777777" w:rsidTr="00DA50E9">
        <w:tc>
          <w:tcPr>
            <w:tcW w:w="410" w:type="pct"/>
            <w:shd w:val="clear" w:color="auto" w:fill="auto"/>
          </w:tcPr>
          <w:p w14:paraId="0D816D20" w14:textId="77777777" w:rsidR="00401EFA" w:rsidRPr="00B426B3" w:rsidRDefault="00401EFA" w:rsidP="00DA50E9">
            <w:pPr>
              <w:jc w:val="center"/>
              <w:rPr>
                <w:b/>
                <w:bCs/>
              </w:rPr>
            </w:pPr>
            <w:r w:rsidRPr="00B426B3">
              <w:rPr>
                <w:b/>
                <w:bCs/>
              </w:rPr>
              <w:t>1.</w:t>
            </w:r>
            <w:r w:rsidRPr="00B426B3">
              <w:rPr>
                <w:b/>
              </w:rPr>
              <w:t xml:space="preserve"> </w:t>
            </w:r>
            <w:r w:rsidRPr="00B426B3">
              <w:rPr>
                <w:b/>
                <w:bCs/>
              </w:rPr>
              <w:t>Security and Public Protection</w:t>
            </w:r>
          </w:p>
        </w:tc>
        <w:tc>
          <w:tcPr>
            <w:tcW w:w="328" w:type="pct"/>
            <w:shd w:val="clear" w:color="auto" w:fill="auto"/>
          </w:tcPr>
          <w:p w14:paraId="39440A9D" w14:textId="77777777" w:rsidR="00401EFA" w:rsidRPr="00B426B3" w:rsidRDefault="00401EFA" w:rsidP="00DA50E9">
            <w:pPr>
              <w:jc w:val="center"/>
            </w:pPr>
            <w:r w:rsidRPr="00B426B3">
              <w:t>1.1</w:t>
            </w:r>
          </w:p>
        </w:tc>
        <w:tc>
          <w:tcPr>
            <w:tcW w:w="1226" w:type="pct"/>
            <w:shd w:val="clear" w:color="auto" w:fill="auto"/>
          </w:tcPr>
          <w:p w14:paraId="02580666" w14:textId="39152102" w:rsidR="00401EFA" w:rsidRPr="00B426B3" w:rsidRDefault="00401EFA" w:rsidP="00DA50E9">
            <w:pPr>
              <w:spacing w:before="120" w:after="160"/>
            </w:pPr>
            <w:r w:rsidRPr="00B426B3">
              <w:t>No KPI Escapes (as defined in Schedule 1</w:t>
            </w:r>
            <w:r w:rsidR="00491C34">
              <w:t xml:space="preserve"> (</w:t>
            </w:r>
            <w:r w:rsidR="00491C34" w:rsidRPr="00491C34">
              <w:rPr>
                <w:i/>
              </w:rPr>
              <w:t>Definitions</w:t>
            </w:r>
            <w:r w:rsidR="00491C34">
              <w:t>)</w:t>
            </w:r>
            <w:r w:rsidRPr="00B426B3">
              <w:t xml:space="preserve">) of a Child or Young Person in the Contract Area (or whilst in the Custody of the Supplier but outside of the Contract Area) due to any act or failure to act by the Supplier (including without limitation failure to comply with the Operating Manual). </w:t>
            </w:r>
          </w:p>
          <w:p w14:paraId="05FA36F9" w14:textId="69C9A2A4" w:rsidR="00401EFA" w:rsidRPr="00B426B3" w:rsidRDefault="00401EFA" w:rsidP="00DA50E9">
            <w:pPr>
              <w:spacing w:after="20"/>
              <w:rPr>
                <w:b/>
                <w:bCs/>
              </w:rPr>
            </w:pPr>
            <w:r w:rsidRPr="00B426B3">
              <w:rPr>
                <w:b/>
                <w:bCs/>
              </w:rPr>
              <w:t xml:space="preserve">CDI Clarification:  </w:t>
            </w:r>
            <w:r w:rsidRPr="00B426B3">
              <w:t>All escapes fall into the meaning of a Major Incident (for the purposes of Clause 13.</w:t>
            </w:r>
            <w:r w:rsidR="00491C34">
              <w:t>4</w:t>
            </w:r>
            <w:r w:rsidRPr="00B426B3">
              <w:t>) and must be reported as per the requirements set out in this Agreement. For the avoidance of doubt, the Authority requires measurement of KPI Escapes notwithstanding the fact that it is recognised that PSOs/PSIs do not directly apply to Youth Services</w:t>
            </w:r>
            <w:r w:rsidR="002E0599">
              <w:t xml:space="preserve">. </w:t>
            </w:r>
          </w:p>
          <w:p w14:paraId="6B1B9F9C" w14:textId="77777777" w:rsidR="00401EFA" w:rsidRPr="00B426B3" w:rsidRDefault="00401EFA" w:rsidP="00DA50E9">
            <w:pPr>
              <w:pStyle w:val="Default"/>
              <w:rPr>
                <w:rFonts w:ascii="Arial" w:hAnsi="Arial" w:cs="Arial"/>
                <w:b/>
                <w:bCs/>
                <w:sz w:val="20"/>
                <w:szCs w:val="20"/>
              </w:rPr>
            </w:pPr>
          </w:p>
          <w:p w14:paraId="1DC71A82" w14:textId="659A1A1F" w:rsidR="00401EFA" w:rsidRPr="00B426B3" w:rsidRDefault="00401EFA" w:rsidP="00DA50E9">
            <w:pPr>
              <w:pStyle w:val="Default"/>
              <w:rPr>
                <w:rFonts w:ascii="Arial" w:hAnsi="Arial" w:cs="Arial"/>
                <w:sz w:val="20"/>
                <w:szCs w:val="20"/>
              </w:rPr>
            </w:pPr>
            <w:r w:rsidRPr="00B426B3">
              <w:rPr>
                <w:rFonts w:ascii="Arial" w:hAnsi="Arial" w:cs="Arial"/>
                <w:sz w:val="20"/>
                <w:szCs w:val="20"/>
              </w:rPr>
              <w:t xml:space="preserve">Each </w:t>
            </w:r>
            <w:bookmarkStart w:id="221" w:name="_9kMLBO6ZWu47879DZS061uC"/>
            <w:r w:rsidRPr="00B426B3">
              <w:rPr>
                <w:rFonts w:ascii="Arial" w:hAnsi="Arial" w:cs="Arial"/>
                <w:sz w:val="20"/>
                <w:szCs w:val="20"/>
              </w:rPr>
              <w:t>Monthly</w:t>
            </w:r>
            <w:bookmarkEnd w:id="221"/>
            <w:r w:rsidRPr="00B426B3">
              <w:rPr>
                <w:rFonts w:ascii="Arial" w:hAnsi="Arial" w:cs="Arial"/>
                <w:sz w:val="20"/>
                <w:szCs w:val="20"/>
              </w:rPr>
              <w:t xml:space="preserve"> Performance Report shall show all KPI Escapes (regardless of fault) over a rolling 3 </w:t>
            </w:r>
            <w:bookmarkStart w:id="222" w:name="_9kMH8P6ZWu4787AI3y061uC"/>
            <w:r w:rsidRPr="00B426B3">
              <w:rPr>
                <w:rFonts w:ascii="Arial" w:hAnsi="Arial" w:cs="Arial"/>
                <w:sz w:val="20"/>
                <w:szCs w:val="20"/>
              </w:rPr>
              <w:t>monthly</w:t>
            </w:r>
            <w:bookmarkEnd w:id="222"/>
            <w:r w:rsidRPr="00B426B3">
              <w:rPr>
                <w:rFonts w:ascii="Arial" w:hAnsi="Arial" w:cs="Arial"/>
                <w:sz w:val="20"/>
                <w:szCs w:val="20"/>
              </w:rPr>
              <w:t xml:space="preserve"> period and also over a rolling 12 </w:t>
            </w:r>
            <w:bookmarkStart w:id="223" w:name="_9kMI0G6ZWu4787AI3y061uC"/>
            <w:r w:rsidRPr="00B426B3">
              <w:rPr>
                <w:rFonts w:ascii="Arial" w:hAnsi="Arial" w:cs="Arial"/>
                <w:sz w:val="20"/>
                <w:szCs w:val="20"/>
              </w:rPr>
              <w:t>monthly</w:t>
            </w:r>
            <w:bookmarkEnd w:id="223"/>
            <w:r w:rsidRPr="00B426B3">
              <w:rPr>
                <w:rFonts w:ascii="Arial" w:hAnsi="Arial" w:cs="Arial"/>
                <w:sz w:val="20"/>
                <w:szCs w:val="20"/>
              </w:rPr>
              <w:t xml:space="preserve"> period (in both instances up to and including the month being reported on)</w:t>
            </w:r>
            <w:r w:rsidR="002E0599">
              <w:rPr>
                <w:rFonts w:ascii="Arial" w:hAnsi="Arial" w:cs="Arial"/>
                <w:sz w:val="20"/>
                <w:szCs w:val="20"/>
              </w:rPr>
              <w:t xml:space="preserve">. </w:t>
            </w:r>
            <w:r w:rsidRPr="00B426B3">
              <w:rPr>
                <w:rFonts w:ascii="Arial" w:hAnsi="Arial" w:cs="Arial"/>
                <w:sz w:val="20"/>
                <w:szCs w:val="20"/>
              </w:rPr>
              <w:t>One report can capture both sets of data showing all KPI Escapes (regardless of fault) but must clearly identify actual incidents and CDI failures for the periods concerned</w:t>
            </w:r>
            <w:r w:rsidR="002E0599">
              <w:rPr>
                <w:rFonts w:ascii="Arial" w:hAnsi="Arial" w:cs="Arial"/>
                <w:sz w:val="20"/>
                <w:szCs w:val="20"/>
              </w:rPr>
              <w:t xml:space="preserve">. </w:t>
            </w:r>
            <w:r w:rsidRPr="00B426B3">
              <w:rPr>
                <w:rFonts w:ascii="Arial" w:hAnsi="Arial" w:cs="Arial"/>
                <w:sz w:val="20"/>
                <w:szCs w:val="20"/>
              </w:rPr>
              <w:t>Each incident of KPI Escape must be identified by the full name of the Child or Young Person, incident reference number (where available / applicable), location and date</w:t>
            </w:r>
            <w:r w:rsidR="002E0599">
              <w:rPr>
                <w:rFonts w:ascii="Arial" w:hAnsi="Arial" w:cs="Arial"/>
                <w:sz w:val="20"/>
                <w:szCs w:val="20"/>
              </w:rPr>
              <w:t xml:space="preserve">. </w:t>
            </w:r>
          </w:p>
          <w:p w14:paraId="7A509C34" w14:textId="77777777" w:rsidR="00401EFA" w:rsidRPr="00B426B3" w:rsidRDefault="00401EFA" w:rsidP="00DA50E9">
            <w:pPr>
              <w:pStyle w:val="Default"/>
              <w:rPr>
                <w:rFonts w:ascii="Arial" w:hAnsi="Arial" w:cs="Arial"/>
                <w:sz w:val="20"/>
                <w:szCs w:val="20"/>
              </w:rPr>
            </w:pPr>
          </w:p>
          <w:p w14:paraId="018572D3" w14:textId="77777777" w:rsidR="00401EFA" w:rsidRPr="00B426B3" w:rsidRDefault="00401EFA" w:rsidP="00DA50E9">
            <w:pPr>
              <w:pStyle w:val="Default"/>
              <w:rPr>
                <w:rFonts w:ascii="Arial" w:hAnsi="Arial" w:cs="Arial"/>
                <w:sz w:val="20"/>
                <w:szCs w:val="20"/>
              </w:rPr>
            </w:pPr>
            <w:r w:rsidRPr="00B426B3">
              <w:rPr>
                <w:rFonts w:ascii="Arial" w:hAnsi="Arial" w:cs="Arial"/>
                <w:sz w:val="20"/>
                <w:szCs w:val="20"/>
              </w:rPr>
              <w:t xml:space="preserve">All instances of KPI Escape must be classified as one of: </w:t>
            </w:r>
          </w:p>
          <w:p w14:paraId="7792CCC2" w14:textId="77777777" w:rsidR="00401EFA" w:rsidRPr="00B426B3" w:rsidRDefault="00401EFA" w:rsidP="00DA50E9">
            <w:pPr>
              <w:pStyle w:val="Default"/>
              <w:rPr>
                <w:rFonts w:ascii="Arial" w:hAnsi="Arial" w:cs="Arial"/>
                <w:sz w:val="20"/>
                <w:szCs w:val="20"/>
              </w:rPr>
            </w:pPr>
          </w:p>
          <w:p w14:paraId="55C632F3" w14:textId="77777777" w:rsidR="00401EFA" w:rsidRPr="00B426B3" w:rsidRDefault="00401EFA" w:rsidP="00DA50E9">
            <w:pPr>
              <w:pStyle w:val="Default"/>
              <w:numPr>
                <w:ilvl w:val="0"/>
                <w:numId w:val="12"/>
              </w:numPr>
              <w:adjustRightInd w:val="0"/>
              <w:rPr>
                <w:rFonts w:ascii="Arial" w:hAnsi="Arial" w:cs="Arial"/>
                <w:sz w:val="20"/>
                <w:szCs w:val="20"/>
              </w:rPr>
            </w:pPr>
            <w:r w:rsidRPr="00B426B3">
              <w:rPr>
                <w:rFonts w:ascii="Arial" w:hAnsi="Arial" w:cs="Arial"/>
                <w:sz w:val="20"/>
                <w:szCs w:val="20"/>
              </w:rPr>
              <w:t xml:space="preserve">Supplier at fault; or </w:t>
            </w:r>
          </w:p>
          <w:p w14:paraId="2F9D7F0D" w14:textId="77777777" w:rsidR="00401EFA" w:rsidRPr="00B426B3" w:rsidRDefault="00401EFA" w:rsidP="00DA50E9">
            <w:pPr>
              <w:pStyle w:val="Default"/>
              <w:numPr>
                <w:ilvl w:val="0"/>
                <w:numId w:val="12"/>
              </w:numPr>
              <w:adjustRightInd w:val="0"/>
              <w:rPr>
                <w:rFonts w:ascii="Arial" w:hAnsi="Arial" w:cs="Arial"/>
                <w:sz w:val="20"/>
                <w:szCs w:val="20"/>
              </w:rPr>
            </w:pPr>
            <w:r w:rsidRPr="00B426B3">
              <w:rPr>
                <w:rFonts w:ascii="Arial" w:hAnsi="Arial" w:cs="Arial"/>
                <w:sz w:val="20"/>
                <w:szCs w:val="20"/>
              </w:rPr>
              <w:t xml:space="preserve">Supplier not at fault; or </w:t>
            </w:r>
          </w:p>
          <w:p w14:paraId="481FE958" w14:textId="77777777" w:rsidR="00401EFA" w:rsidRPr="00B426B3" w:rsidRDefault="00401EFA" w:rsidP="00DA50E9">
            <w:pPr>
              <w:pStyle w:val="Default"/>
              <w:numPr>
                <w:ilvl w:val="0"/>
                <w:numId w:val="12"/>
              </w:numPr>
              <w:adjustRightInd w:val="0"/>
              <w:rPr>
                <w:rFonts w:ascii="Arial" w:hAnsi="Arial" w:cs="Arial"/>
                <w:sz w:val="20"/>
                <w:szCs w:val="20"/>
              </w:rPr>
            </w:pPr>
            <w:r w:rsidRPr="00B426B3">
              <w:rPr>
                <w:rFonts w:ascii="Arial" w:hAnsi="Arial" w:cs="Arial"/>
                <w:sz w:val="20"/>
                <w:szCs w:val="20"/>
              </w:rPr>
              <w:t xml:space="preserve">Investigation, outcome pending. (When the investigation has been concluded, the incident shall be retrospectively reported by the Supplier in the relevant classification and in the relevant </w:t>
            </w:r>
            <w:bookmarkStart w:id="224" w:name="_9kMKJ5YVt36768G53ty3xAF857D8"/>
            <w:r w:rsidRPr="00B426B3">
              <w:rPr>
                <w:rFonts w:ascii="Arial" w:hAnsi="Arial" w:cs="Arial"/>
                <w:sz w:val="20"/>
                <w:szCs w:val="20"/>
              </w:rPr>
              <w:t>previous month</w:t>
            </w:r>
            <w:bookmarkEnd w:id="224"/>
            <w:r w:rsidRPr="00B426B3">
              <w:rPr>
                <w:rFonts w:ascii="Arial" w:hAnsi="Arial" w:cs="Arial"/>
                <w:sz w:val="20"/>
                <w:szCs w:val="20"/>
              </w:rPr>
              <w:t xml:space="preserve">, updating the records accordingly). </w:t>
            </w:r>
          </w:p>
          <w:p w14:paraId="0B47A3B9" w14:textId="77777777" w:rsidR="00401EFA" w:rsidRPr="00B426B3" w:rsidRDefault="00401EFA" w:rsidP="00DA50E9">
            <w:pPr>
              <w:pStyle w:val="Default"/>
              <w:rPr>
                <w:rFonts w:ascii="Arial" w:hAnsi="Arial" w:cs="Arial"/>
                <w:color w:val="auto"/>
                <w:sz w:val="20"/>
                <w:szCs w:val="20"/>
              </w:rPr>
            </w:pPr>
          </w:p>
          <w:p w14:paraId="5660A003" w14:textId="70EEEC46" w:rsidR="00401EFA" w:rsidRPr="00B426B3" w:rsidRDefault="00401EFA" w:rsidP="00DA50E9">
            <w:pPr>
              <w:autoSpaceDE w:val="0"/>
              <w:autoSpaceDN w:val="0"/>
            </w:pPr>
            <w:r w:rsidRPr="00B426B3">
              <w:rPr>
                <w:color w:val="000000"/>
              </w:rPr>
              <w:t xml:space="preserve">For the avoidance of doubt those instances determined as the fault wholly of the Authority </w:t>
            </w:r>
            <w:r w:rsidRPr="00B426B3">
              <w:t xml:space="preserve">or any Related Third Party </w:t>
            </w:r>
            <w:r w:rsidRPr="00B426B3">
              <w:rPr>
                <w:color w:val="000000"/>
              </w:rPr>
              <w:t>will not be used to trigger any action against the Supplier in relation to this CDI (although they will still need to be recorded as having taken place).</w:t>
            </w:r>
            <w:r>
              <w:rPr>
                <w:color w:val="000000"/>
              </w:rPr>
              <w:t xml:space="preserve"> </w:t>
            </w:r>
            <w:r>
              <w:t>This may include instances where the Supplier has fully complied with the processes set out in its Operating Manual, and where the Supplier can demonstrate the escape was directly due to the actions, errors or omissions of Authority Personnel or another Related Third Party.</w:t>
            </w:r>
          </w:p>
        </w:tc>
        <w:tc>
          <w:tcPr>
            <w:tcW w:w="507" w:type="pct"/>
            <w:shd w:val="clear" w:color="auto" w:fill="auto"/>
          </w:tcPr>
          <w:p w14:paraId="53E76895" w14:textId="77777777" w:rsidR="00401EFA" w:rsidRPr="00B426B3" w:rsidRDefault="00401EFA" w:rsidP="00DA50E9">
            <w:r w:rsidRPr="00B426B3">
              <w:t>0</w:t>
            </w:r>
            <w:r>
              <w:t xml:space="preserve"> Incidents</w:t>
            </w:r>
          </w:p>
        </w:tc>
        <w:tc>
          <w:tcPr>
            <w:tcW w:w="525" w:type="pct"/>
            <w:shd w:val="clear" w:color="auto" w:fill="auto"/>
          </w:tcPr>
          <w:p w14:paraId="6FA3FFA2" w14:textId="77777777" w:rsidR="00401EFA" w:rsidRPr="00B426B3" w:rsidRDefault="00401EFA" w:rsidP="00DA50E9">
            <w:pPr>
              <w:spacing w:before="120" w:after="160"/>
              <w:jc w:val="center"/>
            </w:pPr>
            <w:r w:rsidRPr="00B426B3">
              <w:t>Improvement Plan</w:t>
            </w:r>
          </w:p>
        </w:tc>
        <w:tc>
          <w:tcPr>
            <w:tcW w:w="365" w:type="pct"/>
            <w:shd w:val="clear" w:color="auto" w:fill="auto"/>
          </w:tcPr>
          <w:p w14:paraId="0192CC16" w14:textId="77777777" w:rsidR="00401EFA" w:rsidRPr="00B426B3" w:rsidRDefault="00401EFA" w:rsidP="00DA50E9">
            <w:bookmarkStart w:id="225" w:name="_9kMLCP6ZWu47879DZS061uC"/>
            <w:r w:rsidRPr="00B426B3">
              <w:t>Monthly</w:t>
            </w:r>
            <w:bookmarkEnd w:id="225"/>
          </w:p>
        </w:tc>
        <w:tc>
          <w:tcPr>
            <w:tcW w:w="756" w:type="pct"/>
            <w:shd w:val="clear" w:color="auto" w:fill="auto"/>
          </w:tcPr>
          <w:p w14:paraId="77AC208F" w14:textId="77777777" w:rsidR="00401EFA" w:rsidRPr="00B426B3" w:rsidRDefault="00401EFA" w:rsidP="00DA50E9">
            <w:pPr>
              <w:spacing w:before="120" w:after="160"/>
              <w:jc w:val="center"/>
              <w:rPr>
                <w:color w:val="FF0000"/>
              </w:rPr>
            </w:pPr>
          </w:p>
        </w:tc>
        <w:tc>
          <w:tcPr>
            <w:tcW w:w="883" w:type="pct"/>
            <w:shd w:val="clear" w:color="auto" w:fill="auto"/>
          </w:tcPr>
          <w:p w14:paraId="216A137A" w14:textId="60BB5FE8" w:rsidR="00401EFA" w:rsidRPr="00B426B3" w:rsidRDefault="00401EFA" w:rsidP="00DA50E9">
            <w:pPr>
              <w:spacing w:before="120" w:after="160"/>
            </w:pPr>
            <w:r w:rsidRPr="00B426B3">
              <w:t xml:space="preserve">Two or more failures in any </w:t>
            </w:r>
            <w:bookmarkStart w:id="226" w:name="_9kMH8P6ZWu47878HJE00283"/>
            <w:r w:rsidR="00C65AF9">
              <w:t>12 month</w:t>
            </w:r>
            <w:bookmarkEnd w:id="226"/>
            <w:r w:rsidRPr="00B426B3">
              <w:t xml:space="preserve"> rolling period shall constitute a Material CDI Failure and the Supplier shall comply with the Rectification Plan Process in accordance with Clause 7.2.2</w:t>
            </w:r>
            <w:r w:rsidR="00491C34">
              <w:t xml:space="preserve"> (</w:t>
            </w:r>
            <w:r w:rsidR="00491C34" w:rsidRPr="00491C34">
              <w:rPr>
                <w:i/>
              </w:rPr>
              <w:t>Performance Failures</w:t>
            </w:r>
            <w:r w:rsidR="00491C34">
              <w:t>)</w:t>
            </w:r>
          </w:p>
        </w:tc>
      </w:tr>
      <w:tr w:rsidR="00401EFA" w:rsidRPr="00B426B3" w14:paraId="6E09C039" w14:textId="77777777" w:rsidTr="00DA50E9">
        <w:tc>
          <w:tcPr>
            <w:tcW w:w="410" w:type="pct"/>
            <w:shd w:val="clear" w:color="auto" w:fill="auto"/>
          </w:tcPr>
          <w:p w14:paraId="47E77ED1" w14:textId="77777777" w:rsidR="00401EFA" w:rsidRPr="00B426B3" w:rsidRDefault="00401EFA" w:rsidP="00DA50E9">
            <w:pPr>
              <w:jc w:val="center"/>
              <w:rPr>
                <w:b/>
                <w:bCs/>
              </w:rPr>
            </w:pPr>
          </w:p>
        </w:tc>
        <w:tc>
          <w:tcPr>
            <w:tcW w:w="328" w:type="pct"/>
            <w:shd w:val="clear" w:color="auto" w:fill="auto"/>
          </w:tcPr>
          <w:p w14:paraId="16F8EBEC" w14:textId="77777777" w:rsidR="00401EFA" w:rsidRPr="00B426B3" w:rsidRDefault="00401EFA" w:rsidP="00DA50E9">
            <w:pPr>
              <w:jc w:val="center"/>
            </w:pPr>
            <w:r w:rsidRPr="00B426B3">
              <w:t>1.2</w:t>
            </w:r>
          </w:p>
        </w:tc>
        <w:tc>
          <w:tcPr>
            <w:tcW w:w="1226" w:type="pct"/>
            <w:shd w:val="clear" w:color="auto" w:fill="auto"/>
          </w:tcPr>
          <w:p w14:paraId="667F87F6" w14:textId="60A260D2" w:rsidR="00401EFA" w:rsidRPr="00B426B3" w:rsidRDefault="00401EFA" w:rsidP="00DA50E9">
            <w:pPr>
              <w:spacing w:before="120" w:after="160"/>
            </w:pPr>
            <w:r w:rsidRPr="00B426B3">
              <w:t>No non-KPI Escape (as defined in Schedule 1</w:t>
            </w:r>
            <w:r w:rsidR="00491C34">
              <w:t xml:space="preserve"> (</w:t>
            </w:r>
            <w:r w:rsidR="00491C34" w:rsidRPr="00491C34">
              <w:rPr>
                <w:i/>
              </w:rPr>
              <w:t>Definitions</w:t>
            </w:r>
            <w:r w:rsidR="00491C34">
              <w:t>)</w:t>
            </w:r>
            <w:r w:rsidRPr="00B426B3">
              <w:t xml:space="preserve">) of a Child or Young Person in the Contract Area (or whilst in the custody of the Supplier but outside of the Contract Area) due to any act or failure to act by the Supplier (including without limitation failure to comply with the Operating Manual). </w:t>
            </w:r>
          </w:p>
          <w:p w14:paraId="458FD04B" w14:textId="728361D1" w:rsidR="00401EFA" w:rsidRPr="00B426B3" w:rsidRDefault="00401EFA" w:rsidP="00DA50E9">
            <w:pPr>
              <w:pStyle w:val="Default"/>
              <w:rPr>
                <w:rFonts w:ascii="Arial" w:hAnsi="Arial" w:cs="Arial"/>
                <w:sz w:val="20"/>
                <w:szCs w:val="20"/>
              </w:rPr>
            </w:pPr>
            <w:r w:rsidRPr="00B426B3">
              <w:rPr>
                <w:rFonts w:ascii="Arial" w:hAnsi="Arial" w:cs="Arial"/>
                <w:b/>
                <w:bCs/>
                <w:sz w:val="20"/>
                <w:szCs w:val="20"/>
              </w:rPr>
              <w:t>CDI Clarification:</w:t>
            </w:r>
            <w:r w:rsidRPr="00B426B3">
              <w:rPr>
                <w:rFonts w:ascii="Arial" w:hAnsi="Arial" w:cs="Arial"/>
                <w:sz w:val="20"/>
                <w:szCs w:val="20"/>
              </w:rPr>
              <w:t xml:space="preserve">  All escapes fall into the meaning of a Major Incident (for the purposes of Clause 13.</w:t>
            </w:r>
            <w:r w:rsidR="00491C34">
              <w:rPr>
                <w:rFonts w:ascii="Arial" w:hAnsi="Arial" w:cs="Arial"/>
                <w:sz w:val="20"/>
                <w:szCs w:val="20"/>
              </w:rPr>
              <w:t>4</w:t>
            </w:r>
            <w:r w:rsidRPr="00B426B3">
              <w:rPr>
                <w:rFonts w:ascii="Arial" w:hAnsi="Arial" w:cs="Arial"/>
                <w:sz w:val="20"/>
                <w:szCs w:val="20"/>
              </w:rPr>
              <w:t xml:space="preserve">) and must be reported as per the requirements set out in this Agreement. For the avoidance of doubt, the Authority requires measurement of non-KPI Escapes notwithstanding the fact that it is recognised that PSOs/PSIs do not directly apply to Youth Services. </w:t>
            </w:r>
          </w:p>
          <w:p w14:paraId="3936A49D" w14:textId="77777777" w:rsidR="00401EFA" w:rsidRPr="00B426B3" w:rsidRDefault="00401EFA" w:rsidP="00DA50E9">
            <w:pPr>
              <w:pStyle w:val="Default"/>
              <w:rPr>
                <w:rFonts w:ascii="Arial" w:hAnsi="Arial" w:cs="Arial"/>
                <w:b/>
                <w:bCs/>
                <w:sz w:val="20"/>
                <w:szCs w:val="20"/>
              </w:rPr>
            </w:pPr>
          </w:p>
          <w:p w14:paraId="0055ECF0" w14:textId="7D226556" w:rsidR="00401EFA" w:rsidRPr="00B426B3" w:rsidRDefault="00401EFA" w:rsidP="00DA50E9">
            <w:pPr>
              <w:pStyle w:val="Default"/>
              <w:rPr>
                <w:rFonts w:ascii="Arial" w:hAnsi="Arial" w:cs="Arial"/>
                <w:sz w:val="20"/>
                <w:szCs w:val="20"/>
              </w:rPr>
            </w:pPr>
            <w:r w:rsidRPr="00B426B3">
              <w:rPr>
                <w:rFonts w:ascii="Arial" w:hAnsi="Arial" w:cs="Arial"/>
                <w:sz w:val="20"/>
                <w:szCs w:val="20"/>
              </w:rPr>
              <w:t xml:space="preserve">Each </w:t>
            </w:r>
            <w:bookmarkStart w:id="227" w:name="_9kMM4G6ZWu47879DZS061uC"/>
            <w:r w:rsidRPr="00B426B3">
              <w:rPr>
                <w:rFonts w:ascii="Arial" w:hAnsi="Arial" w:cs="Arial"/>
                <w:sz w:val="20"/>
                <w:szCs w:val="20"/>
              </w:rPr>
              <w:t>Monthly</w:t>
            </w:r>
            <w:bookmarkEnd w:id="227"/>
            <w:r w:rsidRPr="00B426B3">
              <w:rPr>
                <w:rFonts w:ascii="Arial" w:hAnsi="Arial" w:cs="Arial"/>
                <w:sz w:val="20"/>
                <w:szCs w:val="20"/>
              </w:rPr>
              <w:t xml:space="preserve"> Performance Report shall show all non-KPI Escapes (regardless of fault) over a rolling 3 </w:t>
            </w:r>
            <w:bookmarkStart w:id="228" w:name="_9kMI1H6ZWu4787AI3y061uC"/>
            <w:r w:rsidRPr="00B426B3">
              <w:rPr>
                <w:rFonts w:ascii="Arial" w:hAnsi="Arial" w:cs="Arial"/>
                <w:sz w:val="20"/>
                <w:szCs w:val="20"/>
              </w:rPr>
              <w:t>monthly</w:t>
            </w:r>
            <w:bookmarkEnd w:id="228"/>
            <w:r w:rsidRPr="00B426B3">
              <w:rPr>
                <w:rFonts w:ascii="Arial" w:hAnsi="Arial" w:cs="Arial"/>
                <w:sz w:val="20"/>
                <w:szCs w:val="20"/>
              </w:rPr>
              <w:t xml:space="preserve"> period and also over a rolling 12 </w:t>
            </w:r>
            <w:bookmarkStart w:id="229" w:name="_9kMI2I6ZWu4787AI3y061uC"/>
            <w:r w:rsidRPr="00B426B3">
              <w:rPr>
                <w:rFonts w:ascii="Arial" w:hAnsi="Arial" w:cs="Arial"/>
                <w:sz w:val="20"/>
                <w:szCs w:val="20"/>
              </w:rPr>
              <w:t>monthly</w:t>
            </w:r>
            <w:bookmarkEnd w:id="229"/>
            <w:r w:rsidRPr="00B426B3">
              <w:rPr>
                <w:rFonts w:ascii="Arial" w:hAnsi="Arial" w:cs="Arial"/>
                <w:sz w:val="20"/>
                <w:szCs w:val="20"/>
              </w:rPr>
              <w:t xml:space="preserve"> period (in both instances up to and including the month being reported on). One report can capture both sets of data showing all non-KPI Escapes (regardless of fault) but must clearly identify actual incidents and CDI failures for the periods concerned. Each incident of non-KPI Escape must be identified by the full name of the Child or Young Person, incident reference number (where available / applicable), location and date</w:t>
            </w:r>
            <w:r w:rsidR="002E0599">
              <w:rPr>
                <w:rFonts w:ascii="Arial" w:hAnsi="Arial" w:cs="Arial"/>
                <w:sz w:val="20"/>
                <w:szCs w:val="20"/>
              </w:rPr>
              <w:t xml:space="preserve">. </w:t>
            </w:r>
          </w:p>
          <w:p w14:paraId="7B6F54C1" w14:textId="77777777" w:rsidR="00401EFA" w:rsidRPr="00B426B3" w:rsidRDefault="00401EFA" w:rsidP="00DA50E9">
            <w:pPr>
              <w:pStyle w:val="Default"/>
              <w:rPr>
                <w:rFonts w:ascii="Arial" w:hAnsi="Arial" w:cs="Arial"/>
                <w:sz w:val="20"/>
                <w:szCs w:val="20"/>
              </w:rPr>
            </w:pPr>
          </w:p>
          <w:p w14:paraId="79135856" w14:textId="77777777" w:rsidR="00401EFA" w:rsidRPr="00B426B3" w:rsidRDefault="00401EFA" w:rsidP="00DA50E9">
            <w:pPr>
              <w:pStyle w:val="Default"/>
              <w:rPr>
                <w:rFonts w:ascii="Arial" w:hAnsi="Arial" w:cs="Arial"/>
                <w:sz w:val="20"/>
                <w:szCs w:val="20"/>
              </w:rPr>
            </w:pPr>
            <w:r w:rsidRPr="00B426B3">
              <w:rPr>
                <w:rFonts w:ascii="Arial" w:hAnsi="Arial" w:cs="Arial"/>
                <w:sz w:val="20"/>
                <w:szCs w:val="20"/>
              </w:rPr>
              <w:t xml:space="preserve">All instances of non-KPI Escape must be classified as one of: </w:t>
            </w:r>
          </w:p>
          <w:p w14:paraId="7630DCCA" w14:textId="77777777" w:rsidR="00401EFA" w:rsidRPr="00B426B3" w:rsidRDefault="00401EFA" w:rsidP="00DA50E9">
            <w:pPr>
              <w:pStyle w:val="Default"/>
              <w:rPr>
                <w:rFonts w:ascii="Arial" w:hAnsi="Arial" w:cs="Arial"/>
                <w:sz w:val="20"/>
                <w:szCs w:val="20"/>
              </w:rPr>
            </w:pPr>
          </w:p>
          <w:p w14:paraId="4B9333D5" w14:textId="77777777" w:rsidR="00401EFA" w:rsidRPr="00B426B3" w:rsidRDefault="00401EFA" w:rsidP="00DA50E9">
            <w:pPr>
              <w:pStyle w:val="Default"/>
              <w:numPr>
                <w:ilvl w:val="0"/>
                <w:numId w:val="14"/>
              </w:numPr>
              <w:adjustRightInd w:val="0"/>
              <w:rPr>
                <w:rFonts w:ascii="Arial" w:hAnsi="Arial" w:cs="Arial"/>
                <w:sz w:val="20"/>
                <w:szCs w:val="20"/>
              </w:rPr>
            </w:pPr>
            <w:r w:rsidRPr="00B426B3">
              <w:rPr>
                <w:rFonts w:ascii="Arial" w:hAnsi="Arial" w:cs="Arial"/>
                <w:sz w:val="20"/>
                <w:szCs w:val="20"/>
              </w:rPr>
              <w:t xml:space="preserve">Supplier at fault; or </w:t>
            </w:r>
          </w:p>
          <w:p w14:paraId="6938555B" w14:textId="77777777" w:rsidR="00401EFA" w:rsidRPr="00B426B3" w:rsidRDefault="00401EFA" w:rsidP="00DA50E9">
            <w:pPr>
              <w:pStyle w:val="Default"/>
              <w:numPr>
                <w:ilvl w:val="0"/>
                <w:numId w:val="14"/>
              </w:numPr>
              <w:adjustRightInd w:val="0"/>
              <w:rPr>
                <w:rFonts w:ascii="Arial" w:hAnsi="Arial" w:cs="Arial"/>
                <w:sz w:val="20"/>
                <w:szCs w:val="20"/>
              </w:rPr>
            </w:pPr>
            <w:r w:rsidRPr="00B426B3">
              <w:rPr>
                <w:rFonts w:ascii="Arial" w:hAnsi="Arial" w:cs="Arial"/>
                <w:sz w:val="20"/>
                <w:szCs w:val="20"/>
              </w:rPr>
              <w:t xml:space="preserve">Supplier not at fault; or </w:t>
            </w:r>
          </w:p>
          <w:p w14:paraId="312F823D" w14:textId="77777777" w:rsidR="00401EFA" w:rsidRPr="00B426B3" w:rsidRDefault="00401EFA" w:rsidP="00DA50E9">
            <w:pPr>
              <w:pStyle w:val="Default"/>
              <w:numPr>
                <w:ilvl w:val="0"/>
                <w:numId w:val="14"/>
              </w:numPr>
              <w:adjustRightInd w:val="0"/>
              <w:rPr>
                <w:rFonts w:ascii="Arial" w:hAnsi="Arial" w:cs="Arial"/>
                <w:sz w:val="20"/>
                <w:szCs w:val="20"/>
              </w:rPr>
            </w:pPr>
            <w:r w:rsidRPr="00B426B3">
              <w:rPr>
                <w:rFonts w:ascii="Arial" w:hAnsi="Arial" w:cs="Arial"/>
                <w:sz w:val="20"/>
                <w:szCs w:val="20"/>
              </w:rPr>
              <w:t xml:space="preserve">Investigation, outcome pending. (When the investigation has been concluded, the incident shall be retrospectively reported by the Supplier in the relevant classification and in the relevant </w:t>
            </w:r>
            <w:bookmarkStart w:id="230" w:name="_9kMLK5YVt36768G53ty3xAF857D8"/>
            <w:r w:rsidRPr="00B426B3">
              <w:rPr>
                <w:rFonts w:ascii="Arial" w:hAnsi="Arial" w:cs="Arial"/>
                <w:sz w:val="20"/>
                <w:szCs w:val="20"/>
              </w:rPr>
              <w:t>previous month</w:t>
            </w:r>
            <w:bookmarkEnd w:id="230"/>
            <w:r w:rsidRPr="00B426B3">
              <w:rPr>
                <w:rFonts w:ascii="Arial" w:hAnsi="Arial" w:cs="Arial"/>
                <w:sz w:val="20"/>
                <w:szCs w:val="20"/>
              </w:rPr>
              <w:t xml:space="preserve">, updating the records accordingly). </w:t>
            </w:r>
          </w:p>
          <w:p w14:paraId="06A43382" w14:textId="77777777" w:rsidR="00401EFA" w:rsidRPr="00B426B3" w:rsidRDefault="00401EFA" w:rsidP="00DA50E9">
            <w:pPr>
              <w:pStyle w:val="Default"/>
              <w:rPr>
                <w:rFonts w:ascii="Arial" w:hAnsi="Arial" w:cs="Arial"/>
                <w:color w:val="auto"/>
                <w:sz w:val="20"/>
                <w:szCs w:val="20"/>
              </w:rPr>
            </w:pPr>
          </w:p>
          <w:p w14:paraId="6458B16E" w14:textId="77777777" w:rsidR="00401EFA" w:rsidRPr="00906E9B" w:rsidRDefault="00401EFA" w:rsidP="00DA50E9">
            <w:pPr>
              <w:autoSpaceDE w:val="0"/>
              <w:autoSpaceDN w:val="0"/>
            </w:pPr>
            <w:r w:rsidRPr="00B426B3">
              <w:rPr>
                <w:color w:val="000000"/>
              </w:rPr>
              <w:t xml:space="preserve">For the avoidance of doubt those instances determined as the fault wholly of the Authority </w:t>
            </w:r>
            <w:r w:rsidRPr="00B426B3">
              <w:t xml:space="preserve">or any Related Third Party </w:t>
            </w:r>
            <w:r w:rsidRPr="00B426B3">
              <w:rPr>
                <w:color w:val="000000"/>
              </w:rPr>
              <w:t>will not be used for to trigger any action against the Supplier in relation to this CDI (although they will still need to be recorded as having taken place).</w:t>
            </w:r>
            <w:r>
              <w:rPr>
                <w:color w:val="000000"/>
              </w:rPr>
              <w:t xml:space="preserve"> </w:t>
            </w:r>
            <w:r>
              <w:t>This may include instances where the Supplier has fully complied with the processes set out in its Operating Manual, and where the Supplier can demonstrate the escape was directly due to the actions, errors or omissions of Authority Personnel or another Related Third Party.</w:t>
            </w:r>
          </w:p>
          <w:p w14:paraId="399BB36F" w14:textId="77777777" w:rsidR="00401EFA" w:rsidRPr="00B426B3" w:rsidRDefault="00401EFA" w:rsidP="00DA50E9">
            <w:pPr>
              <w:autoSpaceDE w:val="0"/>
              <w:autoSpaceDN w:val="0"/>
              <w:rPr>
                <w:color w:val="000000"/>
              </w:rPr>
            </w:pPr>
          </w:p>
          <w:p w14:paraId="253F8770" w14:textId="77777777" w:rsidR="00401EFA" w:rsidRPr="00B426B3" w:rsidRDefault="00401EFA" w:rsidP="00DA50E9">
            <w:pPr>
              <w:spacing w:before="120" w:after="160"/>
            </w:pPr>
          </w:p>
        </w:tc>
        <w:tc>
          <w:tcPr>
            <w:tcW w:w="507" w:type="pct"/>
            <w:shd w:val="clear" w:color="auto" w:fill="auto"/>
          </w:tcPr>
          <w:p w14:paraId="113B8C90" w14:textId="77777777" w:rsidR="00401EFA" w:rsidRPr="00B426B3" w:rsidRDefault="00401EFA" w:rsidP="00DA50E9">
            <w:r w:rsidRPr="00B426B3">
              <w:t>0</w:t>
            </w:r>
            <w:r>
              <w:t xml:space="preserve"> Incidents</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348C1E9F" w14:textId="77777777" w:rsidR="00401EFA" w:rsidRPr="00B426B3" w:rsidRDefault="00401EFA" w:rsidP="00DA50E9">
            <w:pPr>
              <w:spacing w:before="120"/>
              <w:jc w:val="center"/>
            </w:pPr>
            <w:r w:rsidRPr="00B426B3">
              <w:t>Improvement Plan</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7E7F76FA" w14:textId="77777777" w:rsidR="00401EFA" w:rsidRPr="00B426B3" w:rsidRDefault="00401EFA" w:rsidP="00DA50E9">
            <w:bookmarkStart w:id="231" w:name="_9kMM5H6ZWu47879DZS061uC"/>
            <w:r w:rsidRPr="00B426B3">
              <w:t>Monthly</w:t>
            </w:r>
            <w:bookmarkEnd w:id="231"/>
          </w:p>
        </w:tc>
        <w:tc>
          <w:tcPr>
            <w:tcW w:w="756" w:type="pct"/>
            <w:shd w:val="clear" w:color="auto" w:fill="auto"/>
          </w:tcPr>
          <w:p w14:paraId="7B043E04" w14:textId="77777777" w:rsidR="00401EFA" w:rsidRPr="00B426B3" w:rsidRDefault="00401EFA" w:rsidP="00DA50E9">
            <w:pPr>
              <w:spacing w:before="120"/>
              <w:jc w:val="center"/>
            </w:pPr>
          </w:p>
        </w:tc>
        <w:tc>
          <w:tcPr>
            <w:tcW w:w="883" w:type="pct"/>
            <w:shd w:val="clear" w:color="auto" w:fill="auto"/>
          </w:tcPr>
          <w:p w14:paraId="6CCC208D" w14:textId="284B760C" w:rsidR="00401EFA" w:rsidRPr="00B426B3" w:rsidRDefault="00401EFA" w:rsidP="00491C34">
            <w:pPr>
              <w:spacing w:before="120"/>
            </w:pPr>
            <w:r w:rsidRPr="00B426B3">
              <w:t xml:space="preserve">Four or more failures in any </w:t>
            </w:r>
            <w:bookmarkStart w:id="232" w:name="_9kMI0G6ZWu47878HJE00283"/>
            <w:r w:rsidR="00C65AF9">
              <w:t>12 month</w:t>
            </w:r>
            <w:bookmarkEnd w:id="232"/>
            <w:r w:rsidRPr="00B426B3">
              <w:t xml:space="preserve"> rolling period shall constitute a Material CDI Failure and the Supplier shall comply with the Rectification Plan Process in accordance with Clause 7.2.2</w:t>
            </w:r>
            <w:r w:rsidR="00491C34">
              <w:t xml:space="preserve"> (</w:t>
            </w:r>
            <w:r w:rsidR="00491C34" w:rsidRPr="00491C34">
              <w:rPr>
                <w:i/>
              </w:rPr>
              <w:t>Performance Failures</w:t>
            </w:r>
            <w:r w:rsidR="00491C34">
              <w:t>)</w:t>
            </w:r>
          </w:p>
        </w:tc>
      </w:tr>
      <w:tr w:rsidR="00401EFA" w:rsidRPr="00B426B3" w14:paraId="1615090E" w14:textId="77777777" w:rsidTr="00DA50E9">
        <w:tc>
          <w:tcPr>
            <w:tcW w:w="410" w:type="pct"/>
            <w:shd w:val="clear" w:color="auto" w:fill="auto"/>
          </w:tcPr>
          <w:p w14:paraId="0720466B" w14:textId="3638109F" w:rsidR="00401EFA" w:rsidRPr="00B426B3" w:rsidRDefault="00401EFA" w:rsidP="00DA50E9">
            <w:pPr>
              <w:jc w:val="center"/>
              <w:rPr>
                <w:b/>
              </w:rPr>
            </w:pPr>
            <w:r w:rsidRPr="00B426B3">
              <w:rPr>
                <w:b/>
              </w:rPr>
              <w:t>2. Children and Young People</w:t>
            </w:r>
            <w:r w:rsidR="002E0599">
              <w:rPr>
                <w:b/>
              </w:rPr>
              <w:t>'</w:t>
            </w:r>
            <w:r w:rsidRPr="00B426B3">
              <w:rPr>
                <w:b/>
              </w:rPr>
              <w:t>s Safety and Wellbeing</w:t>
            </w:r>
          </w:p>
        </w:tc>
        <w:tc>
          <w:tcPr>
            <w:tcW w:w="328" w:type="pct"/>
            <w:shd w:val="clear" w:color="auto" w:fill="auto"/>
          </w:tcPr>
          <w:p w14:paraId="7C3A2626" w14:textId="77777777" w:rsidR="00401EFA" w:rsidRPr="00B426B3" w:rsidRDefault="00401EFA" w:rsidP="00DA50E9">
            <w:pPr>
              <w:jc w:val="center"/>
            </w:pPr>
            <w:r w:rsidRPr="00B426B3">
              <w:t>2.1</w:t>
            </w:r>
          </w:p>
        </w:tc>
        <w:tc>
          <w:tcPr>
            <w:tcW w:w="1226" w:type="pct"/>
            <w:shd w:val="clear" w:color="auto" w:fill="auto"/>
          </w:tcPr>
          <w:p w14:paraId="5DD6713F" w14:textId="77777777" w:rsidR="00401EFA" w:rsidRPr="00B426B3" w:rsidRDefault="00401EFA" w:rsidP="00DA50E9">
            <w:pPr>
              <w:spacing w:before="120" w:after="160"/>
              <w:jc w:val="left"/>
            </w:pPr>
            <w:r w:rsidRPr="00B426B3">
              <w:t xml:space="preserve">Each incident of death in custody of the Supplier where: </w:t>
            </w:r>
          </w:p>
          <w:p w14:paraId="06C357E1" w14:textId="4F5B0A38" w:rsidR="00401EFA" w:rsidRPr="00B426B3" w:rsidRDefault="00401EFA" w:rsidP="00DA50E9">
            <w:pPr>
              <w:pStyle w:val="ListParagraph"/>
              <w:numPr>
                <w:ilvl w:val="0"/>
                <w:numId w:val="7"/>
              </w:numPr>
              <w:spacing w:before="120" w:line="240" w:lineRule="auto"/>
              <w:ind w:left="714" w:hanging="357"/>
              <w:contextualSpacing w:val="0"/>
              <w:rPr>
                <w:rFonts w:ascii="Arial" w:hAnsi="Arial" w:cs="Arial"/>
                <w:sz w:val="20"/>
                <w:szCs w:val="20"/>
              </w:rPr>
            </w:pPr>
            <w:r w:rsidRPr="00B426B3">
              <w:rPr>
                <w:rFonts w:ascii="Arial" w:hAnsi="Arial" w:cs="Arial"/>
                <w:sz w:val="20"/>
                <w:szCs w:val="20"/>
              </w:rPr>
              <w:t>the Child or Young Person is in the custody of the Supplier and in the opinion of the Authority or a Coroner or Prisons and Probation Ombudsman</w:t>
            </w:r>
            <w:r w:rsidR="002E0599">
              <w:rPr>
                <w:rFonts w:ascii="Arial" w:hAnsi="Arial" w:cs="Arial"/>
                <w:sz w:val="20"/>
                <w:szCs w:val="20"/>
              </w:rPr>
              <w:t>'</w:t>
            </w:r>
            <w:r w:rsidRPr="00B426B3">
              <w:rPr>
                <w:rFonts w:ascii="Arial" w:hAnsi="Arial" w:cs="Arial"/>
                <w:sz w:val="20"/>
                <w:szCs w:val="20"/>
              </w:rPr>
              <w:t xml:space="preserve">s (PPO) or any other body that has a statuary obligation in relation to this Agreement, some or all of the responsibility for the incident is attributable to the Supplier, the Supplier Personnel or any flaws in the processes of the Operating Manual; or </w:t>
            </w:r>
          </w:p>
          <w:p w14:paraId="0F0F0BFD" w14:textId="15CAA681" w:rsidR="00401EFA" w:rsidRPr="00B426B3" w:rsidRDefault="00401EFA" w:rsidP="00DA50E9">
            <w:pPr>
              <w:pStyle w:val="ListParagraph"/>
              <w:numPr>
                <w:ilvl w:val="0"/>
                <w:numId w:val="7"/>
              </w:numPr>
              <w:spacing w:before="120" w:line="240" w:lineRule="auto"/>
              <w:contextualSpacing w:val="0"/>
              <w:rPr>
                <w:rFonts w:ascii="Arial" w:hAnsi="Arial" w:cs="Arial"/>
                <w:sz w:val="20"/>
                <w:szCs w:val="20"/>
              </w:rPr>
            </w:pPr>
            <w:r w:rsidRPr="00B426B3">
              <w:rPr>
                <w:rFonts w:ascii="Arial" w:hAnsi="Arial" w:cs="Arial"/>
                <w:sz w:val="20"/>
                <w:szCs w:val="20"/>
              </w:rPr>
              <w:t>the Child or Young Person is not in the Supplier</w:t>
            </w:r>
            <w:r w:rsidR="002E0599">
              <w:rPr>
                <w:rFonts w:ascii="Arial" w:hAnsi="Arial" w:cs="Arial"/>
                <w:sz w:val="20"/>
                <w:szCs w:val="20"/>
              </w:rPr>
              <w:t>'</w:t>
            </w:r>
            <w:r w:rsidRPr="00B426B3">
              <w:rPr>
                <w:rFonts w:ascii="Arial" w:hAnsi="Arial" w:cs="Arial"/>
                <w:sz w:val="20"/>
                <w:szCs w:val="20"/>
              </w:rPr>
              <w:t>s custody but a Court or coroner apportions some or all responsibility for the incident to the Supplier, the Supplier Personnel or any flaws in the processes of the Operating Manual</w:t>
            </w:r>
          </w:p>
          <w:p w14:paraId="4F4B93B2" w14:textId="77777777" w:rsidR="00401EFA" w:rsidRPr="00B426B3" w:rsidRDefault="00401EFA" w:rsidP="00DA50E9">
            <w:pPr>
              <w:pStyle w:val="Default"/>
              <w:rPr>
                <w:rFonts w:ascii="Arial" w:hAnsi="Arial" w:cs="Arial"/>
                <w:sz w:val="20"/>
                <w:szCs w:val="20"/>
              </w:rPr>
            </w:pPr>
            <w:r w:rsidRPr="00B426B3">
              <w:rPr>
                <w:rFonts w:ascii="Arial" w:hAnsi="Arial" w:cs="Arial"/>
                <w:b/>
                <w:bCs/>
                <w:sz w:val="20"/>
                <w:szCs w:val="20"/>
              </w:rPr>
              <w:t xml:space="preserve">CDI clarification: </w:t>
            </w:r>
            <w:r w:rsidRPr="00B426B3">
              <w:rPr>
                <w:rFonts w:ascii="Arial" w:hAnsi="Arial" w:cs="Arial"/>
                <w:sz w:val="20"/>
                <w:szCs w:val="20"/>
              </w:rPr>
              <w:t xml:space="preserve">Each </w:t>
            </w:r>
            <w:bookmarkStart w:id="233" w:name="_9kMM6I6ZWu47879DZS061uC"/>
            <w:r w:rsidRPr="00B426B3">
              <w:rPr>
                <w:rFonts w:ascii="Arial" w:hAnsi="Arial" w:cs="Arial"/>
                <w:sz w:val="20"/>
                <w:szCs w:val="20"/>
              </w:rPr>
              <w:t>Monthly</w:t>
            </w:r>
            <w:bookmarkEnd w:id="233"/>
            <w:r w:rsidRPr="00B426B3">
              <w:rPr>
                <w:rFonts w:ascii="Arial" w:hAnsi="Arial" w:cs="Arial"/>
                <w:sz w:val="20"/>
                <w:szCs w:val="20"/>
              </w:rPr>
              <w:t xml:space="preserve"> Performance Report will show all incidents of death in custody (regardless of fault) over a rolling 6 </w:t>
            </w:r>
            <w:bookmarkStart w:id="234" w:name="_9kMI3J6ZWu4787AI3y061uC"/>
            <w:r w:rsidRPr="00B426B3">
              <w:rPr>
                <w:rFonts w:ascii="Arial" w:hAnsi="Arial" w:cs="Arial"/>
                <w:sz w:val="20"/>
                <w:szCs w:val="20"/>
              </w:rPr>
              <w:t>monthly</w:t>
            </w:r>
            <w:bookmarkEnd w:id="234"/>
            <w:r w:rsidRPr="00B426B3">
              <w:rPr>
                <w:rFonts w:ascii="Arial" w:hAnsi="Arial" w:cs="Arial"/>
                <w:sz w:val="20"/>
                <w:szCs w:val="20"/>
              </w:rPr>
              <w:t xml:space="preserve"> period up to and including the month being reported on. Each incident will be identified by the full name of the Child or Young Person, incident reference number (where available / applicable), location and date. </w:t>
            </w:r>
          </w:p>
          <w:p w14:paraId="216DE2A4" w14:textId="77777777" w:rsidR="00401EFA" w:rsidRPr="00B426B3" w:rsidRDefault="00401EFA" w:rsidP="00DA50E9">
            <w:pPr>
              <w:pStyle w:val="Default"/>
              <w:rPr>
                <w:rFonts w:ascii="Arial" w:hAnsi="Arial" w:cs="Arial"/>
                <w:sz w:val="20"/>
                <w:szCs w:val="20"/>
              </w:rPr>
            </w:pPr>
          </w:p>
          <w:p w14:paraId="0F9C724A" w14:textId="128D7359" w:rsidR="00401EFA" w:rsidRPr="00B426B3" w:rsidRDefault="00401EFA" w:rsidP="00DA50E9">
            <w:pPr>
              <w:pStyle w:val="Default"/>
              <w:rPr>
                <w:rFonts w:ascii="Arial" w:hAnsi="Arial" w:cs="Arial"/>
                <w:sz w:val="20"/>
                <w:szCs w:val="20"/>
              </w:rPr>
            </w:pPr>
            <w:r w:rsidRPr="00B426B3">
              <w:rPr>
                <w:rFonts w:ascii="Arial" w:hAnsi="Arial" w:cs="Arial"/>
                <w:sz w:val="20"/>
                <w:szCs w:val="20"/>
              </w:rPr>
              <w:t xml:space="preserve">All instances of death in custody must be classified as one of the following: </w:t>
            </w:r>
          </w:p>
          <w:p w14:paraId="7FD94A02" w14:textId="77777777" w:rsidR="00401EFA" w:rsidRPr="00B426B3" w:rsidRDefault="00401EFA" w:rsidP="00DA50E9">
            <w:pPr>
              <w:pStyle w:val="Default"/>
              <w:numPr>
                <w:ilvl w:val="0"/>
                <w:numId w:val="8"/>
              </w:numPr>
              <w:adjustRightInd w:val="0"/>
              <w:rPr>
                <w:rFonts w:ascii="Arial" w:hAnsi="Arial" w:cs="Arial"/>
                <w:sz w:val="20"/>
                <w:szCs w:val="20"/>
              </w:rPr>
            </w:pPr>
            <w:r w:rsidRPr="00B426B3">
              <w:rPr>
                <w:rFonts w:ascii="Arial" w:hAnsi="Arial" w:cs="Arial"/>
                <w:sz w:val="20"/>
                <w:szCs w:val="20"/>
              </w:rPr>
              <w:t xml:space="preserve">Supplier at fault; </w:t>
            </w:r>
          </w:p>
          <w:p w14:paraId="4DF939B8" w14:textId="77777777" w:rsidR="00401EFA" w:rsidRPr="00B426B3" w:rsidRDefault="00401EFA" w:rsidP="00DA50E9">
            <w:pPr>
              <w:pStyle w:val="Default"/>
              <w:numPr>
                <w:ilvl w:val="0"/>
                <w:numId w:val="8"/>
              </w:numPr>
              <w:adjustRightInd w:val="0"/>
              <w:rPr>
                <w:rFonts w:ascii="Arial" w:hAnsi="Arial" w:cs="Arial"/>
                <w:sz w:val="20"/>
                <w:szCs w:val="20"/>
              </w:rPr>
            </w:pPr>
            <w:r w:rsidRPr="00B426B3">
              <w:rPr>
                <w:rFonts w:ascii="Arial" w:hAnsi="Arial" w:cs="Arial"/>
                <w:sz w:val="20"/>
                <w:szCs w:val="20"/>
              </w:rPr>
              <w:t xml:space="preserve">Supplier not at fault; or </w:t>
            </w:r>
          </w:p>
          <w:p w14:paraId="6D281F95" w14:textId="77777777" w:rsidR="00401EFA" w:rsidRPr="00B426B3" w:rsidRDefault="00401EFA" w:rsidP="00DA50E9">
            <w:pPr>
              <w:pStyle w:val="Default"/>
              <w:numPr>
                <w:ilvl w:val="0"/>
                <w:numId w:val="9"/>
              </w:numPr>
              <w:adjustRightInd w:val="0"/>
              <w:rPr>
                <w:rFonts w:ascii="Arial" w:hAnsi="Arial" w:cs="Arial"/>
                <w:sz w:val="20"/>
                <w:szCs w:val="20"/>
              </w:rPr>
            </w:pPr>
            <w:r w:rsidRPr="00B426B3">
              <w:rPr>
                <w:rFonts w:ascii="Arial" w:hAnsi="Arial" w:cs="Arial"/>
                <w:sz w:val="20"/>
                <w:szCs w:val="20"/>
              </w:rPr>
              <w:t xml:space="preserve">Investigation, outcome pending. (When the investigation has been concluded, the incident shall be retrospectively reported by the Supplier in the relevant classification and in the relevant </w:t>
            </w:r>
            <w:bookmarkStart w:id="235" w:name="_9kMML5YVt36768G53ty3xAF857D8"/>
            <w:r w:rsidRPr="00B426B3">
              <w:rPr>
                <w:rFonts w:ascii="Arial" w:hAnsi="Arial" w:cs="Arial"/>
                <w:sz w:val="20"/>
                <w:szCs w:val="20"/>
              </w:rPr>
              <w:t>previous month</w:t>
            </w:r>
            <w:bookmarkEnd w:id="235"/>
            <w:r w:rsidRPr="00B426B3">
              <w:rPr>
                <w:rFonts w:ascii="Arial" w:hAnsi="Arial" w:cs="Arial"/>
                <w:sz w:val="20"/>
                <w:szCs w:val="20"/>
              </w:rPr>
              <w:t xml:space="preserve">, updating the records accordingly). </w:t>
            </w:r>
          </w:p>
          <w:p w14:paraId="37508BDE" w14:textId="77777777" w:rsidR="00401EFA" w:rsidRPr="00B426B3" w:rsidRDefault="00401EFA" w:rsidP="00DA50E9">
            <w:pPr>
              <w:pStyle w:val="Default"/>
              <w:rPr>
                <w:rFonts w:ascii="Arial" w:hAnsi="Arial" w:cs="Arial"/>
                <w:color w:val="auto"/>
                <w:sz w:val="20"/>
                <w:szCs w:val="20"/>
              </w:rPr>
            </w:pPr>
          </w:p>
          <w:p w14:paraId="28129D57" w14:textId="77777777" w:rsidR="00401EFA" w:rsidRPr="00B426B3" w:rsidRDefault="00401EFA" w:rsidP="00DA50E9">
            <w:pPr>
              <w:autoSpaceDE w:val="0"/>
              <w:autoSpaceDN w:val="0"/>
              <w:jc w:val="left"/>
              <w:rPr>
                <w:color w:val="000000"/>
              </w:rPr>
            </w:pPr>
            <w:r w:rsidRPr="00B426B3">
              <w:rPr>
                <w:color w:val="000000"/>
              </w:rPr>
              <w:t xml:space="preserve">For the avoidance of doubt those instances determined as the fault wholly of the Authority </w:t>
            </w:r>
            <w:r w:rsidRPr="00B426B3">
              <w:t xml:space="preserve">or any Related Third Party </w:t>
            </w:r>
            <w:r w:rsidRPr="00B426B3">
              <w:rPr>
                <w:color w:val="000000"/>
              </w:rPr>
              <w:t>will not be used for to trigger any action against the Supplier in relation to this CDI (although they will still need to be recorded as having taken place).</w:t>
            </w:r>
          </w:p>
          <w:p w14:paraId="6D2AD657" w14:textId="77777777" w:rsidR="00401EFA" w:rsidRPr="00B426B3" w:rsidRDefault="00401EFA" w:rsidP="00DA50E9">
            <w:pPr>
              <w:spacing w:before="120"/>
              <w:ind w:left="360"/>
              <w:jc w:val="left"/>
            </w:pPr>
          </w:p>
        </w:tc>
        <w:tc>
          <w:tcPr>
            <w:tcW w:w="507" w:type="pct"/>
            <w:shd w:val="clear" w:color="auto" w:fill="auto"/>
          </w:tcPr>
          <w:p w14:paraId="1F6DA93D" w14:textId="77777777" w:rsidR="00401EFA" w:rsidRPr="00B426B3" w:rsidRDefault="00401EFA" w:rsidP="00DA50E9">
            <w:r w:rsidRPr="00B426B3">
              <w:t>0</w:t>
            </w:r>
            <w:r>
              <w:t xml:space="preserve"> Incidents</w:t>
            </w:r>
          </w:p>
        </w:tc>
        <w:tc>
          <w:tcPr>
            <w:tcW w:w="525" w:type="pct"/>
            <w:shd w:val="clear" w:color="auto" w:fill="auto"/>
          </w:tcPr>
          <w:p w14:paraId="4D0256B6" w14:textId="77777777" w:rsidR="00401EFA" w:rsidRPr="00B426B3" w:rsidRDefault="00401EFA" w:rsidP="00DA50E9">
            <w:pPr>
              <w:spacing w:before="120" w:after="160"/>
              <w:jc w:val="center"/>
            </w:pPr>
            <w:r w:rsidRPr="00B426B3">
              <w:t>Improvement Plan</w:t>
            </w:r>
          </w:p>
        </w:tc>
        <w:tc>
          <w:tcPr>
            <w:tcW w:w="365" w:type="pct"/>
            <w:shd w:val="clear" w:color="auto" w:fill="auto"/>
          </w:tcPr>
          <w:p w14:paraId="6DC55DE1" w14:textId="77777777" w:rsidR="00401EFA" w:rsidRPr="00B426B3" w:rsidRDefault="00401EFA" w:rsidP="00DA50E9">
            <w:bookmarkStart w:id="236" w:name="_9kMM7J6ZWu47879DZS061uC"/>
            <w:r w:rsidRPr="00B426B3">
              <w:t>Monthly</w:t>
            </w:r>
            <w:bookmarkEnd w:id="236"/>
          </w:p>
        </w:tc>
        <w:tc>
          <w:tcPr>
            <w:tcW w:w="756" w:type="pct"/>
            <w:shd w:val="clear" w:color="auto" w:fill="auto"/>
          </w:tcPr>
          <w:p w14:paraId="47AF71CE" w14:textId="77777777" w:rsidR="00401EFA" w:rsidRPr="00B426B3" w:rsidRDefault="00401EFA" w:rsidP="00DA50E9">
            <w:pPr>
              <w:spacing w:before="120" w:after="160"/>
              <w:jc w:val="center"/>
            </w:pPr>
            <w:r w:rsidRPr="00B426B3">
              <w:t>N/A</w:t>
            </w:r>
          </w:p>
        </w:tc>
        <w:tc>
          <w:tcPr>
            <w:tcW w:w="883" w:type="pct"/>
            <w:shd w:val="clear" w:color="auto" w:fill="auto"/>
          </w:tcPr>
          <w:p w14:paraId="30ADC96C" w14:textId="578EC9FD" w:rsidR="00401EFA" w:rsidRPr="00B426B3" w:rsidRDefault="00401EFA" w:rsidP="00DA50E9">
            <w:pPr>
              <w:spacing w:before="120" w:after="160"/>
            </w:pPr>
            <w:r>
              <w:t>N/A</w:t>
            </w:r>
          </w:p>
        </w:tc>
      </w:tr>
      <w:tr w:rsidR="00401EFA" w:rsidRPr="00B426B3" w14:paraId="6967F32B" w14:textId="77777777" w:rsidTr="00DA50E9">
        <w:tc>
          <w:tcPr>
            <w:tcW w:w="410" w:type="pct"/>
            <w:shd w:val="clear" w:color="auto" w:fill="auto"/>
          </w:tcPr>
          <w:p w14:paraId="4009293D" w14:textId="77777777" w:rsidR="00401EFA" w:rsidRPr="00B426B3" w:rsidRDefault="00401EFA" w:rsidP="00DA50E9">
            <w:pPr>
              <w:jc w:val="center"/>
            </w:pPr>
          </w:p>
        </w:tc>
        <w:tc>
          <w:tcPr>
            <w:tcW w:w="328" w:type="pct"/>
            <w:shd w:val="clear" w:color="auto" w:fill="auto"/>
          </w:tcPr>
          <w:p w14:paraId="3A7FEA1E" w14:textId="77777777" w:rsidR="00401EFA" w:rsidRPr="00B426B3" w:rsidRDefault="00401EFA" w:rsidP="00DA50E9">
            <w:pPr>
              <w:jc w:val="center"/>
            </w:pPr>
            <w:r w:rsidRPr="00B426B3">
              <w:t>2.2</w:t>
            </w:r>
          </w:p>
        </w:tc>
        <w:tc>
          <w:tcPr>
            <w:tcW w:w="1226" w:type="pct"/>
            <w:shd w:val="clear" w:color="auto" w:fill="auto"/>
          </w:tcPr>
          <w:p w14:paraId="58455C62" w14:textId="77777777" w:rsidR="00401EFA" w:rsidRPr="00B426B3" w:rsidRDefault="00401EFA" w:rsidP="00DA50E9">
            <w:pPr>
              <w:spacing w:before="120" w:after="160"/>
              <w:jc w:val="left"/>
            </w:pPr>
            <w:r w:rsidRPr="00B426B3">
              <w:t>Each incident of self-harm whilst in custody of the Supplier and for which an investigation indicates some or all responsibility for the incident to the Supplier, Supplier Personnel or any flaws in the processes of the Operating Manual.</w:t>
            </w:r>
          </w:p>
          <w:p w14:paraId="77F6137C" w14:textId="77777777" w:rsidR="00401EFA" w:rsidRPr="00B426B3" w:rsidRDefault="00401EFA" w:rsidP="00DA50E9">
            <w:pPr>
              <w:pStyle w:val="Default"/>
              <w:rPr>
                <w:rFonts w:ascii="Arial" w:hAnsi="Arial" w:cs="Arial"/>
                <w:sz w:val="20"/>
                <w:szCs w:val="20"/>
              </w:rPr>
            </w:pPr>
            <w:r w:rsidRPr="00B426B3">
              <w:rPr>
                <w:rFonts w:ascii="Arial" w:hAnsi="Arial" w:cs="Arial"/>
                <w:b/>
                <w:bCs/>
                <w:sz w:val="20"/>
                <w:szCs w:val="20"/>
              </w:rPr>
              <w:t xml:space="preserve">CDI clarification: </w:t>
            </w:r>
            <w:r w:rsidRPr="00B426B3">
              <w:rPr>
                <w:rFonts w:ascii="Arial" w:hAnsi="Arial" w:cs="Arial"/>
                <w:color w:val="auto"/>
                <w:sz w:val="20"/>
                <w:szCs w:val="20"/>
              </w:rPr>
              <w:t>Each</w:t>
            </w:r>
            <w:r w:rsidRPr="00B426B3">
              <w:rPr>
                <w:rFonts w:ascii="Arial" w:hAnsi="Arial" w:cs="Arial"/>
                <w:sz w:val="20"/>
                <w:szCs w:val="20"/>
              </w:rPr>
              <w:t xml:space="preserve"> </w:t>
            </w:r>
            <w:bookmarkStart w:id="237" w:name="_9kMM8K6ZWu47879DZS061uC"/>
            <w:r w:rsidRPr="00B426B3">
              <w:rPr>
                <w:rFonts w:ascii="Arial" w:hAnsi="Arial" w:cs="Arial"/>
                <w:sz w:val="20"/>
                <w:szCs w:val="20"/>
              </w:rPr>
              <w:t>Monthly</w:t>
            </w:r>
            <w:bookmarkEnd w:id="237"/>
            <w:r w:rsidRPr="00B426B3">
              <w:rPr>
                <w:rFonts w:ascii="Arial" w:hAnsi="Arial" w:cs="Arial"/>
                <w:sz w:val="20"/>
                <w:szCs w:val="20"/>
              </w:rPr>
              <w:t xml:space="preserve"> Performance Report will show all incidents of self-harm in custody (regardless of fault) over a rolling 12 </w:t>
            </w:r>
            <w:bookmarkStart w:id="238" w:name="_9kMI4K6ZWu4787AI3y061uC"/>
            <w:r w:rsidRPr="00B426B3">
              <w:rPr>
                <w:rFonts w:ascii="Arial" w:hAnsi="Arial" w:cs="Arial"/>
                <w:sz w:val="20"/>
                <w:szCs w:val="20"/>
              </w:rPr>
              <w:t>monthly</w:t>
            </w:r>
            <w:bookmarkEnd w:id="238"/>
            <w:r w:rsidRPr="00B426B3">
              <w:rPr>
                <w:rFonts w:ascii="Arial" w:hAnsi="Arial" w:cs="Arial"/>
                <w:sz w:val="20"/>
                <w:szCs w:val="20"/>
              </w:rPr>
              <w:t xml:space="preserve"> period up to and including the month being reported on. Each incident will be identified by the full name of the Child or Young Person, incident reference number (where available / applicable), location and date. </w:t>
            </w:r>
          </w:p>
          <w:p w14:paraId="36566DDD" w14:textId="77777777" w:rsidR="00401EFA" w:rsidRPr="00B426B3" w:rsidRDefault="00401EFA" w:rsidP="00DA50E9">
            <w:pPr>
              <w:pStyle w:val="Default"/>
              <w:rPr>
                <w:rFonts w:ascii="Arial" w:hAnsi="Arial" w:cs="Arial"/>
                <w:sz w:val="20"/>
                <w:szCs w:val="20"/>
              </w:rPr>
            </w:pPr>
          </w:p>
          <w:p w14:paraId="2CC18DD4" w14:textId="77777777" w:rsidR="00401EFA" w:rsidRPr="00B426B3" w:rsidRDefault="00401EFA" w:rsidP="00DA50E9">
            <w:pPr>
              <w:pStyle w:val="Default"/>
              <w:rPr>
                <w:rFonts w:ascii="Arial" w:hAnsi="Arial" w:cs="Arial"/>
                <w:sz w:val="20"/>
                <w:szCs w:val="20"/>
              </w:rPr>
            </w:pPr>
            <w:r w:rsidRPr="00B426B3">
              <w:rPr>
                <w:rFonts w:ascii="Arial" w:hAnsi="Arial" w:cs="Arial"/>
                <w:color w:val="auto"/>
                <w:sz w:val="20"/>
                <w:szCs w:val="20"/>
              </w:rPr>
              <w:t xml:space="preserve">All instances of </w:t>
            </w:r>
            <w:r w:rsidRPr="00B426B3">
              <w:rPr>
                <w:rFonts w:ascii="Arial" w:hAnsi="Arial" w:cs="Arial"/>
                <w:sz w:val="20"/>
                <w:szCs w:val="20"/>
              </w:rPr>
              <w:t xml:space="preserve">self-harm must be classified as one of the following: </w:t>
            </w:r>
          </w:p>
          <w:p w14:paraId="186ACFFD" w14:textId="77777777" w:rsidR="00401EFA" w:rsidRPr="00B426B3" w:rsidRDefault="00401EFA" w:rsidP="00DA50E9">
            <w:pPr>
              <w:pStyle w:val="Default"/>
              <w:numPr>
                <w:ilvl w:val="0"/>
                <w:numId w:val="10"/>
              </w:numPr>
              <w:adjustRightInd w:val="0"/>
              <w:rPr>
                <w:rFonts w:ascii="Arial" w:hAnsi="Arial" w:cs="Arial"/>
                <w:sz w:val="20"/>
                <w:szCs w:val="20"/>
              </w:rPr>
            </w:pPr>
            <w:r w:rsidRPr="00B426B3">
              <w:rPr>
                <w:rFonts w:ascii="Arial" w:hAnsi="Arial" w:cs="Arial"/>
                <w:sz w:val="20"/>
                <w:szCs w:val="20"/>
              </w:rPr>
              <w:t xml:space="preserve">Supplier at fault; </w:t>
            </w:r>
          </w:p>
          <w:p w14:paraId="54B9EBCF" w14:textId="77777777" w:rsidR="00401EFA" w:rsidRPr="00B426B3" w:rsidRDefault="00401EFA" w:rsidP="00DA50E9">
            <w:pPr>
              <w:pStyle w:val="Default"/>
              <w:numPr>
                <w:ilvl w:val="0"/>
                <w:numId w:val="10"/>
              </w:numPr>
              <w:adjustRightInd w:val="0"/>
              <w:rPr>
                <w:rFonts w:ascii="Arial" w:hAnsi="Arial" w:cs="Arial"/>
                <w:sz w:val="20"/>
                <w:szCs w:val="20"/>
              </w:rPr>
            </w:pPr>
            <w:r w:rsidRPr="00B426B3">
              <w:rPr>
                <w:rFonts w:ascii="Arial" w:hAnsi="Arial" w:cs="Arial"/>
                <w:sz w:val="20"/>
                <w:szCs w:val="20"/>
              </w:rPr>
              <w:t xml:space="preserve">Supplier not at fault; or </w:t>
            </w:r>
          </w:p>
          <w:p w14:paraId="7B98484D" w14:textId="77777777" w:rsidR="00401EFA" w:rsidRPr="00B426B3" w:rsidRDefault="00401EFA" w:rsidP="00DA50E9">
            <w:pPr>
              <w:pStyle w:val="Default"/>
              <w:numPr>
                <w:ilvl w:val="0"/>
                <w:numId w:val="11"/>
              </w:numPr>
              <w:adjustRightInd w:val="0"/>
              <w:rPr>
                <w:rFonts w:ascii="Arial" w:hAnsi="Arial" w:cs="Arial"/>
                <w:sz w:val="20"/>
                <w:szCs w:val="20"/>
              </w:rPr>
            </w:pPr>
            <w:r w:rsidRPr="00B426B3">
              <w:rPr>
                <w:rFonts w:ascii="Arial" w:hAnsi="Arial" w:cs="Arial"/>
                <w:sz w:val="20"/>
                <w:szCs w:val="20"/>
              </w:rPr>
              <w:t xml:space="preserve">Investigation, outcome pending. (When the investigation has been concluded, the incident shall be retrospectively reported by the Supplier in the relevant classification and in the relevant </w:t>
            </w:r>
            <w:bookmarkStart w:id="239" w:name="_9kMNM5YVt36768G53ty3xAF857D8"/>
            <w:r w:rsidRPr="00B426B3">
              <w:rPr>
                <w:rFonts w:ascii="Arial" w:hAnsi="Arial" w:cs="Arial"/>
                <w:sz w:val="20"/>
                <w:szCs w:val="20"/>
              </w:rPr>
              <w:t>previous month</w:t>
            </w:r>
            <w:bookmarkEnd w:id="239"/>
            <w:r w:rsidRPr="00B426B3">
              <w:rPr>
                <w:rFonts w:ascii="Arial" w:hAnsi="Arial" w:cs="Arial"/>
                <w:sz w:val="20"/>
                <w:szCs w:val="20"/>
              </w:rPr>
              <w:t xml:space="preserve">, updating the records accordingly). </w:t>
            </w:r>
          </w:p>
          <w:p w14:paraId="1C1AA597" w14:textId="77777777" w:rsidR="00401EFA" w:rsidRPr="00B426B3" w:rsidRDefault="00401EFA" w:rsidP="00DA50E9">
            <w:pPr>
              <w:pStyle w:val="Default"/>
              <w:rPr>
                <w:rFonts w:ascii="Arial" w:hAnsi="Arial" w:cs="Arial"/>
                <w:color w:val="auto"/>
                <w:sz w:val="20"/>
                <w:szCs w:val="20"/>
              </w:rPr>
            </w:pPr>
          </w:p>
          <w:p w14:paraId="454F4FD2" w14:textId="77777777" w:rsidR="00401EFA" w:rsidRPr="00B426B3" w:rsidRDefault="00401EFA" w:rsidP="00DA50E9">
            <w:pPr>
              <w:autoSpaceDE w:val="0"/>
              <w:autoSpaceDN w:val="0"/>
              <w:jc w:val="left"/>
            </w:pPr>
            <w:r w:rsidRPr="00B426B3">
              <w:rPr>
                <w:color w:val="000000"/>
              </w:rPr>
              <w:t xml:space="preserve">For the avoidance of doubt those instances determined as the fault wholly of the Authority </w:t>
            </w:r>
            <w:r w:rsidRPr="00B426B3">
              <w:t xml:space="preserve">or any Related Third Party </w:t>
            </w:r>
            <w:r w:rsidRPr="00B426B3">
              <w:rPr>
                <w:color w:val="000000"/>
              </w:rPr>
              <w:t>will not be used for to trigger any action against the Supplier in relation to this CDI (although they will still need to be recorded as having taken place).</w:t>
            </w:r>
          </w:p>
        </w:tc>
        <w:tc>
          <w:tcPr>
            <w:tcW w:w="507" w:type="pct"/>
            <w:shd w:val="clear" w:color="auto" w:fill="auto"/>
          </w:tcPr>
          <w:p w14:paraId="0EB60D73" w14:textId="77777777" w:rsidR="00401EFA" w:rsidRPr="00B426B3" w:rsidRDefault="00401EFA" w:rsidP="00DA50E9">
            <w:r w:rsidRPr="00B426B3">
              <w:t>0</w:t>
            </w:r>
            <w:r>
              <w:t xml:space="preserve"> Incidents</w:t>
            </w:r>
          </w:p>
        </w:tc>
        <w:tc>
          <w:tcPr>
            <w:tcW w:w="525" w:type="pct"/>
            <w:shd w:val="clear" w:color="auto" w:fill="auto"/>
          </w:tcPr>
          <w:p w14:paraId="792EA64D" w14:textId="77777777" w:rsidR="00401EFA" w:rsidRPr="00B426B3" w:rsidRDefault="00401EFA" w:rsidP="00DA50E9">
            <w:pPr>
              <w:spacing w:before="120" w:after="160"/>
              <w:jc w:val="center"/>
            </w:pPr>
            <w:r w:rsidRPr="00B426B3">
              <w:t>Improvement Plan</w:t>
            </w:r>
          </w:p>
        </w:tc>
        <w:tc>
          <w:tcPr>
            <w:tcW w:w="365" w:type="pct"/>
            <w:shd w:val="clear" w:color="auto" w:fill="auto"/>
          </w:tcPr>
          <w:p w14:paraId="0DAEDAA7" w14:textId="77777777" w:rsidR="00401EFA" w:rsidRPr="00B426B3" w:rsidRDefault="00401EFA" w:rsidP="00DA50E9">
            <w:bookmarkStart w:id="240" w:name="_9kMM9L6ZWu47879DZS061uC"/>
            <w:r w:rsidRPr="00B426B3">
              <w:t>Monthly</w:t>
            </w:r>
            <w:bookmarkEnd w:id="240"/>
          </w:p>
        </w:tc>
        <w:tc>
          <w:tcPr>
            <w:tcW w:w="756" w:type="pct"/>
            <w:shd w:val="clear" w:color="auto" w:fill="auto"/>
          </w:tcPr>
          <w:p w14:paraId="0806E3C1" w14:textId="77777777" w:rsidR="00401EFA" w:rsidRPr="00B426B3" w:rsidRDefault="00401EFA" w:rsidP="00DA50E9">
            <w:pPr>
              <w:spacing w:before="120" w:after="160"/>
              <w:jc w:val="center"/>
            </w:pPr>
            <w:r w:rsidRPr="00B426B3">
              <w:t>N/A</w:t>
            </w:r>
          </w:p>
        </w:tc>
        <w:tc>
          <w:tcPr>
            <w:tcW w:w="883" w:type="pct"/>
            <w:shd w:val="clear" w:color="auto" w:fill="auto"/>
          </w:tcPr>
          <w:p w14:paraId="0B5C279A" w14:textId="7C7A2BF3" w:rsidR="00401EFA" w:rsidRPr="00B426B3" w:rsidRDefault="00C65AF9" w:rsidP="00DA50E9">
            <w:pPr>
              <w:spacing w:before="120" w:after="160"/>
            </w:pPr>
            <w:r>
              <w:t xml:space="preserve">Three or more failures in any </w:t>
            </w:r>
            <w:bookmarkStart w:id="241" w:name="_9kMKJ5YVt3676CFH2y061"/>
            <w:bookmarkStart w:id="242" w:name="_9kR3WTr1454AEG0wy4z"/>
            <w:r>
              <w:t xml:space="preserve">6 </w:t>
            </w:r>
            <w:r w:rsidR="00401EFA" w:rsidRPr="00B426B3">
              <w:t>month</w:t>
            </w:r>
            <w:bookmarkEnd w:id="241"/>
            <w:bookmarkEnd w:id="242"/>
            <w:r w:rsidR="00401EFA" w:rsidRPr="00B426B3">
              <w:t xml:space="preserve"> rolling period shall constitute a Material CDI Failure and the Supplier shall comply with the Rectification Plan Process in accordance with Clause 7.2.2</w:t>
            </w:r>
            <w:r w:rsidR="00491C34">
              <w:t xml:space="preserve"> (</w:t>
            </w:r>
            <w:r w:rsidR="00491C34" w:rsidRPr="00491C34">
              <w:rPr>
                <w:i/>
              </w:rPr>
              <w:t>Performance Failures</w:t>
            </w:r>
            <w:r w:rsidR="00491C34">
              <w:t>)</w:t>
            </w:r>
          </w:p>
        </w:tc>
      </w:tr>
      <w:tr w:rsidR="00401EFA" w:rsidRPr="00B426B3" w14:paraId="2E764A88" w14:textId="77777777" w:rsidTr="00DA50E9">
        <w:tc>
          <w:tcPr>
            <w:tcW w:w="410" w:type="pct"/>
            <w:shd w:val="clear" w:color="auto" w:fill="auto"/>
          </w:tcPr>
          <w:p w14:paraId="53E8A99D" w14:textId="77777777" w:rsidR="00401EFA" w:rsidRPr="00B426B3" w:rsidRDefault="00401EFA" w:rsidP="00DA50E9">
            <w:pPr>
              <w:jc w:val="center"/>
            </w:pPr>
          </w:p>
        </w:tc>
        <w:tc>
          <w:tcPr>
            <w:tcW w:w="328" w:type="pct"/>
            <w:shd w:val="clear" w:color="auto" w:fill="auto"/>
          </w:tcPr>
          <w:p w14:paraId="1FBFC294" w14:textId="77777777" w:rsidR="00401EFA" w:rsidRPr="00B426B3" w:rsidRDefault="00401EFA" w:rsidP="00DA50E9">
            <w:pPr>
              <w:jc w:val="center"/>
            </w:pPr>
            <w:r w:rsidRPr="00B426B3">
              <w:t>2.3</w:t>
            </w:r>
          </w:p>
        </w:tc>
        <w:tc>
          <w:tcPr>
            <w:tcW w:w="1226" w:type="pct"/>
            <w:shd w:val="clear" w:color="auto" w:fill="auto"/>
          </w:tcPr>
          <w:p w14:paraId="1A9879BD" w14:textId="77777777" w:rsidR="00401EFA" w:rsidRPr="00B426B3" w:rsidRDefault="00401EFA" w:rsidP="00DA50E9">
            <w:pPr>
              <w:spacing w:before="120" w:after="160"/>
              <w:jc w:val="left"/>
              <w:rPr>
                <w:bCs/>
              </w:rPr>
            </w:pPr>
            <w:r w:rsidRPr="00B426B3">
              <w:t>Each incident of</w:t>
            </w:r>
            <w:r w:rsidRPr="00B426B3">
              <w:rPr>
                <w:b/>
                <w:bCs/>
              </w:rPr>
              <w:t xml:space="preserve"> </w:t>
            </w:r>
            <w:r w:rsidRPr="00B426B3">
              <w:rPr>
                <w:bCs/>
              </w:rPr>
              <w:t xml:space="preserve">inappropriate use of force used by any member of Supplier Personnel upon a Child or Young Person which is not in accordance with legislation or the Agreement. </w:t>
            </w:r>
          </w:p>
          <w:p w14:paraId="6683168F" w14:textId="77777777" w:rsidR="00401EFA" w:rsidRPr="00B426B3" w:rsidRDefault="00401EFA" w:rsidP="00DA50E9">
            <w:pPr>
              <w:spacing w:before="120" w:after="160"/>
              <w:jc w:val="left"/>
              <w:rPr>
                <w:bCs/>
              </w:rPr>
            </w:pPr>
            <w:r w:rsidRPr="00B426B3">
              <w:rPr>
                <w:bCs/>
              </w:rPr>
              <w:t>This will also include any inappropriate use of Physical Restraint</w:t>
            </w:r>
          </w:p>
          <w:p w14:paraId="4E05500E" w14:textId="77777777" w:rsidR="00401EFA" w:rsidRDefault="00401EFA" w:rsidP="00DA50E9">
            <w:pPr>
              <w:spacing w:before="120"/>
              <w:jc w:val="left"/>
            </w:pPr>
            <w:r w:rsidRPr="00B426B3">
              <w:rPr>
                <w:b/>
              </w:rPr>
              <w:t xml:space="preserve">CDI Clarification: </w:t>
            </w:r>
            <w:r w:rsidRPr="00B426B3">
              <w:t xml:space="preserve">Inappropriate use of force will be determined by investigation in the reasonable opinion of the Authority or investigatory body. </w:t>
            </w:r>
          </w:p>
          <w:p w14:paraId="3CDCF656" w14:textId="4B5BF86C" w:rsidR="00401EFA" w:rsidRPr="00B426B3" w:rsidRDefault="002E0599" w:rsidP="00DA50E9">
            <w:pPr>
              <w:spacing w:before="120"/>
              <w:jc w:val="left"/>
              <w:rPr>
                <w:b/>
              </w:rPr>
            </w:pPr>
            <w:r>
              <w:t>'</w:t>
            </w:r>
            <w:r w:rsidR="00401EFA">
              <w:t>Inappropriate</w:t>
            </w:r>
            <w:r>
              <w:t>'</w:t>
            </w:r>
            <w:r w:rsidR="00401EFA">
              <w:t xml:space="preserve"> is defined as circumstances outside of the relevant legal framework.</w:t>
            </w:r>
          </w:p>
          <w:p w14:paraId="03E32580" w14:textId="3C7263A0" w:rsidR="00401EFA" w:rsidRPr="00B426B3" w:rsidRDefault="00401EFA" w:rsidP="00DA50E9">
            <w:pPr>
              <w:spacing w:before="120"/>
              <w:jc w:val="left"/>
            </w:pPr>
            <w:r w:rsidRPr="00B426B3">
              <w:t xml:space="preserve">Each </w:t>
            </w:r>
            <w:bookmarkStart w:id="243" w:name="_9kMMAM6ZWu47879DZS061uC"/>
            <w:r w:rsidRPr="00B426B3">
              <w:t>Monthly</w:t>
            </w:r>
            <w:bookmarkEnd w:id="243"/>
            <w:r w:rsidRPr="00B426B3">
              <w:t xml:space="preserve"> Performance Report will show all instances where inappropriate use of force or the incorrect physical restraint method is applied, over a </w:t>
            </w:r>
            <w:bookmarkStart w:id="244" w:name="_9kMI1H6ZWu47878HJE00283"/>
            <w:r w:rsidR="00C65AF9">
              <w:t>12 month</w:t>
            </w:r>
            <w:bookmarkEnd w:id="244"/>
            <w:r w:rsidRPr="00B426B3">
              <w:t xml:space="preserve"> rolling period up to and including the month the report is being submitted.</w:t>
            </w:r>
          </w:p>
          <w:p w14:paraId="3C225453" w14:textId="77777777" w:rsidR="00401EFA" w:rsidRPr="00B426B3" w:rsidRDefault="00401EFA" w:rsidP="00DA50E9">
            <w:pPr>
              <w:spacing w:before="120" w:after="160"/>
              <w:jc w:val="left"/>
            </w:pPr>
            <w:r w:rsidRPr="00B426B3">
              <w:t>Each incident will be identified by the full name of Child and Young Person, the date of the incident, the time, the incorrect physical restraint used, and the details of the staff/others involved including their staff number and certification held.</w:t>
            </w:r>
          </w:p>
          <w:p w14:paraId="0C09D02B" w14:textId="1BE7D2A4" w:rsidR="00401EFA" w:rsidRPr="00B426B3" w:rsidRDefault="00401EFA" w:rsidP="00DA50E9">
            <w:pPr>
              <w:spacing w:before="120" w:after="160"/>
              <w:jc w:val="left"/>
              <w:rPr>
                <w:b/>
              </w:rPr>
            </w:pPr>
          </w:p>
        </w:tc>
        <w:tc>
          <w:tcPr>
            <w:tcW w:w="507" w:type="pct"/>
            <w:shd w:val="clear" w:color="auto" w:fill="auto"/>
          </w:tcPr>
          <w:p w14:paraId="6F83B731" w14:textId="77777777" w:rsidR="00401EFA" w:rsidRPr="00B426B3" w:rsidRDefault="00401EFA" w:rsidP="00DA50E9">
            <w:r w:rsidRPr="00B426B3">
              <w:t>0</w:t>
            </w:r>
            <w:r>
              <w:t xml:space="preserve"> Incidents</w:t>
            </w:r>
          </w:p>
        </w:tc>
        <w:tc>
          <w:tcPr>
            <w:tcW w:w="525" w:type="pct"/>
            <w:shd w:val="clear" w:color="auto" w:fill="auto"/>
          </w:tcPr>
          <w:p w14:paraId="2B17CE22" w14:textId="77777777" w:rsidR="00401EFA" w:rsidRPr="00B426B3" w:rsidRDefault="00401EFA" w:rsidP="00DA50E9">
            <w:pPr>
              <w:spacing w:before="120" w:after="160"/>
              <w:jc w:val="center"/>
            </w:pPr>
            <w:r w:rsidRPr="00B426B3">
              <w:t xml:space="preserve">Improvement Plan </w:t>
            </w:r>
          </w:p>
        </w:tc>
        <w:tc>
          <w:tcPr>
            <w:tcW w:w="365" w:type="pct"/>
            <w:shd w:val="clear" w:color="auto" w:fill="auto"/>
          </w:tcPr>
          <w:p w14:paraId="4B4BC771" w14:textId="77777777" w:rsidR="00401EFA" w:rsidRPr="00B426B3" w:rsidRDefault="00401EFA" w:rsidP="00DA50E9">
            <w:bookmarkStart w:id="245" w:name="_9kMMBN6ZWu47879DZS061uC"/>
            <w:r w:rsidRPr="00B426B3">
              <w:t>Monthly</w:t>
            </w:r>
            <w:bookmarkEnd w:id="245"/>
          </w:p>
        </w:tc>
        <w:tc>
          <w:tcPr>
            <w:tcW w:w="756" w:type="pct"/>
            <w:shd w:val="clear" w:color="auto" w:fill="auto"/>
          </w:tcPr>
          <w:p w14:paraId="352F12C4" w14:textId="77777777" w:rsidR="00401EFA" w:rsidRPr="00B426B3" w:rsidRDefault="00401EFA" w:rsidP="00DA50E9">
            <w:pPr>
              <w:spacing w:before="120" w:after="160"/>
              <w:jc w:val="center"/>
            </w:pPr>
            <w:r w:rsidRPr="00B426B3">
              <w:t>N/A</w:t>
            </w:r>
          </w:p>
        </w:tc>
        <w:tc>
          <w:tcPr>
            <w:tcW w:w="883" w:type="pct"/>
            <w:shd w:val="clear" w:color="auto" w:fill="auto"/>
          </w:tcPr>
          <w:p w14:paraId="69EFC570" w14:textId="438581B2" w:rsidR="00401EFA" w:rsidRPr="00B426B3" w:rsidRDefault="00C65AF9" w:rsidP="00DA50E9">
            <w:pPr>
              <w:spacing w:before="120" w:after="160"/>
            </w:pPr>
            <w:r>
              <w:t xml:space="preserve">Four or more failures in any </w:t>
            </w:r>
            <w:bookmarkStart w:id="246" w:name="_9kMLK5YVt3676CFH2y061"/>
            <w:bookmarkStart w:id="247" w:name="_9kMHG5YVt3676CGI2y061"/>
            <w:r>
              <w:t xml:space="preserve">6 </w:t>
            </w:r>
            <w:r w:rsidR="00401EFA" w:rsidRPr="00B426B3">
              <w:t>month</w:t>
            </w:r>
            <w:bookmarkEnd w:id="246"/>
            <w:bookmarkEnd w:id="247"/>
            <w:r w:rsidR="00401EFA" w:rsidRPr="00B426B3">
              <w:t xml:space="preserve"> rolling period shall constitute a Material CDI Failure and the Supplier shall comply with the Rectification Plan Process in accordance with Clause 7.2.2</w:t>
            </w:r>
            <w:r w:rsidR="00491C34">
              <w:t xml:space="preserve"> (</w:t>
            </w:r>
            <w:r w:rsidR="00491C34" w:rsidRPr="00491C34">
              <w:rPr>
                <w:i/>
              </w:rPr>
              <w:t>Performance Failures</w:t>
            </w:r>
            <w:r w:rsidR="00491C34">
              <w:t>)</w:t>
            </w:r>
          </w:p>
        </w:tc>
      </w:tr>
      <w:tr w:rsidR="00401EFA" w:rsidRPr="00B426B3" w14:paraId="40642676" w14:textId="77777777" w:rsidTr="00DA50E9">
        <w:tc>
          <w:tcPr>
            <w:tcW w:w="410" w:type="pct"/>
            <w:shd w:val="clear" w:color="auto" w:fill="auto"/>
          </w:tcPr>
          <w:p w14:paraId="0B160C04" w14:textId="77777777" w:rsidR="00401EFA" w:rsidRPr="00B426B3" w:rsidRDefault="00401EFA" w:rsidP="00DA50E9">
            <w:pPr>
              <w:jc w:val="center"/>
            </w:pPr>
          </w:p>
        </w:tc>
        <w:tc>
          <w:tcPr>
            <w:tcW w:w="328" w:type="pct"/>
            <w:shd w:val="clear" w:color="auto" w:fill="auto"/>
          </w:tcPr>
          <w:p w14:paraId="67D7A94D" w14:textId="77777777" w:rsidR="00401EFA" w:rsidRPr="00B426B3" w:rsidRDefault="00401EFA" w:rsidP="00DA50E9">
            <w:pPr>
              <w:jc w:val="center"/>
            </w:pPr>
            <w:r w:rsidRPr="00B426B3">
              <w:t>2.4</w:t>
            </w:r>
          </w:p>
        </w:tc>
        <w:tc>
          <w:tcPr>
            <w:tcW w:w="1226" w:type="pct"/>
            <w:shd w:val="clear" w:color="auto" w:fill="auto"/>
          </w:tcPr>
          <w:p w14:paraId="5786E37C" w14:textId="2788AE5A" w:rsidR="00401EFA" w:rsidRPr="00B426B3" w:rsidRDefault="00401EFA" w:rsidP="00DA50E9">
            <w:pPr>
              <w:spacing w:before="120" w:after="160"/>
            </w:pPr>
            <w:r w:rsidRPr="00B426B3">
              <w:t xml:space="preserve">Each failure to report a Reportable Incident (including inaccurate reporting) (save in respect of where the Reportable Incident relates to data loss in which case CDI 2.5 shall apply) to the Authority within </w:t>
            </w:r>
            <w:bookmarkStart w:id="248" w:name="_9kR3WTr13449EDEus6A9"/>
            <w:r w:rsidRPr="00B426B3">
              <w:t>24 hours</w:t>
            </w:r>
            <w:bookmarkEnd w:id="248"/>
            <w:r w:rsidRPr="00B426B3">
              <w:t xml:space="preserve"> of the incident occurring (either via the </w:t>
            </w:r>
            <w:bookmarkStart w:id="249" w:name="_9kMHG5YVt5ED68Eduix"/>
            <w:r>
              <w:t>PECS</w:t>
            </w:r>
            <w:bookmarkEnd w:id="249"/>
            <w:r>
              <w:t xml:space="preserve"> Move Platform (or equivalent) </w:t>
            </w:r>
            <w:r w:rsidRPr="00B426B3">
              <w:t>or directly to the establishment).</w:t>
            </w:r>
          </w:p>
          <w:p w14:paraId="6CD1F731" w14:textId="77777777" w:rsidR="00401EFA" w:rsidRPr="00B426B3" w:rsidRDefault="00401EFA" w:rsidP="00DA50E9">
            <w:pPr>
              <w:spacing w:before="120" w:after="160"/>
            </w:pPr>
            <w:r w:rsidRPr="00B426B3">
              <w:rPr>
                <w:b/>
                <w:bCs/>
              </w:rPr>
              <w:t xml:space="preserve">CDI clarification: </w:t>
            </w:r>
            <w:r w:rsidRPr="00B426B3">
              <w:t xml:space="preserve">Each </w:t>
            </w:r>
            <w:bookmarkStart w:id="250" w:name="_9kMMCO6ZWu47879DZS061uC"/>
            <w:r w:rsidRPr="00B426B3">
              <w:t>Monthly</w:t>
            </w:r>
            <w:bookmarkEnd w:id="250"/>
            <w:r w:rsidRPr="00B426B3">
              <w:t xml:space="preserve"> Performance Report will show each instance where a Reportable Incident (save in respect of where the Reportable Incident relates to data loss in which case CDI 2.5 shall apply) was not reported to the Authority in accordance with the timescales set out in the Agreement. The measure is to be </w:t>
            </w:r>
            <w:bookmarkStart w:id="251" w:name="_9kMI5L6ZWu4787AI3y061uC"/>
            <w:r w:rsidRPr="00B426B3">
              <w:t>monthly</w:t>
            </w:r>
            <w:bookmarkEnd w:id="251"/>
            <w:r w:rsidRPr="00B426B3">
              <w:t>. Each instance will be identified by location and date on which the Reportable Incident occurred and the details of the Reportable Incident.</w:t>
            </w:r>
          </w:p>
        </w:tc>
        <w:tc>
          <w:tcPr>
            <w:tcW w:w="507" w:type="pct"/>
            <w:shd w:val="clear" w:color="auto" w:fill="auto"/>
          </w:tcPr>
          <w:p w14:paraId="4E050943" w14:textId="77777777" w:rsidR="00401EFA" w:rsidRPr="00B426B3" w:rsidRDefault="00401EFA" w:rsidP="00DA50E9">
            <w:r w:rsidRPr="00B426B3">
              <w:t xml:space="preserve">100% reported </w:t>
            </w:r>
          </w:p>
        </w:tc>
        <w:tc>
          <w:tcPr>
            <w:tcW w:w="525" w:type="pct"/>
            <w:shd w:val="clear" w:color="auto" w:fill="auto"/>
          </w:tcPr>
          <w:p w14:paraId="32412FEC" w14:textId="77777777" w:rsidR="00401EFA" w:rsidRPr="00B426B3" w:rsidRDefault="00401EFA" w:rsidP="00DA50E9">
            <w:pPr>
              <w:spacing w:before="120" w:after="160"/>
              <w:jc w:val="center"/>
            </w:pPr>
            <w:r w:rsidRPr="00B426B3">
              <w:t>Improvement Plan</w:t>
            </w:r>
          </w:p>
        </w:tc>
        <w:tc>
          <w:tcPr>
            <w:tcW w:w="365" w:type="pct"/>
            <w:shd w:val="clear" w:color="auto" w:fill="auto"/>
          </w:tcPr>
          <w:p w14:paraId="09D84FBF" w14:textId="77777777" w:rsidR="00401EFA" w:rsidRPr="00B426B3" w:rsidRDefault="00401EFA" w:rsidP="00DA50E9">
            <w:bookmarkStart w:id="252" w:name="_9kMMDP6ZWu47879DZS061uC"/>
            <w:r w:rsidRPr="00B426B3">
              <w:t>Monthly</w:t>
            </w:r>
            <w:bookmarkEnd w:id="252"/>
          </w:p>
        </w:tc>
        <w:tc>
          <w:tcPr>
            <w:tcW w:w="756" w:type="pct"/>
            <w:shd w:val="clear" w:color="auto" w:fill="auto"/>
          </w:tcPr>
          <w:p w14:paraId="4A781226" w14:textId="77777777" w:rsidR="00401EFA" w:rsidRPr="00B426B3" w:rsidRDefault="00401EFA" w:rsidP="00DA50E9">
            <w:pPr>
              <w:spacing w:before="120" w:after="160"/>
              <w:jc w:val="center"/>
            </w:pPr>
            <w:r w:rsidRPr="00B426B3">
              <w:t>N/A</w:t>
            </w:r>
          </w:p>
        </w:tc>
        <w:tc>
          <w:tcPr>
            <w:tcW w:w="883" w:type="pct"/>
            <w:shd w:val="clear" w:color="auto" w:fill="auto"/>
          </w:tcPr>
          <w:p w14:paraId="7B5D2BBF" w14:textId="73CD617A" w:rsidR="00401EFA" w:rsidRPr="00B426B3" w:rsidRDefault="00C65AF9" w:rsidP="00DA50E9">
            <w:pPr>
              <w:spacing w:before="120" w:after="160"/>
            </w:pPr>
            <w:bookmarkStart w:id="253" w:name="_9kR3WTr14547HJxwy4z"/>
            <w:r>
              <w:t xml:space="preserve">Two or more failures in any 3 </w:t>
            </w:r>
            <w:r w:rsidR="00401EFA" w:rsidRPr="00B426B3">
              <w:t>month</w:t>
            </w:r>
            <w:bookmarkEnd w:id="253"/>
            <w:r w:rsidR="00401EFA" w:rsidRPr="00B426B3">
              <w:t xml:space="preserve"> rolling period shall constitute a Material CDI Failure and the Supplier shall comply with the Rectification Plan Process in accordance with Clause 7.2.2</w:t>
            </w:r>
            <w:r w:rsidR="00491C34">
              <w:t xml:space="preserve"> (</w:t>
            </w:r>
            <w:r w:rsidR="00491C34" w:rsidRPr="00491C34">
              <w:rPr>
                <w:i/>
              </w:rPr>
              <w:t>Performance Failures</w:t>
            </w:r>
            <w:r w:rsidR="00491C34">
              <w:t>)</w:t>
            </w:r>
          </w:p>
        </w:tc>
      </w:tr>
      <w:tr w:rsidR="00401EFA" w:rsidRPr="00B426B3" w14:paraId="513B4F4C" w14:textId="77777777" w:rsidTr="00DA50E9">
        <w:tc>
          <w:tcPr>
            <w:tcW w:w="410" w:type="pct"/>
            <w:shd w:val="clear" w:color="auto" w:fill="auto"/>
          </w:tcPr>
          <w:p w14:paraId="5D24623E" w14:textId="77777777" w:rsidR="00401EFA" w:rsidRPr="00B426B3" w:rsidRDefault="00401EFA" w:rsidP="00DA50E9">
            <w:pPr>
              <w:jc w:val="center"/>
            </w:pPr>
          </w:p>
        </w:tc>
        <w:tc>
          <w:tcPr>
            <w:tcW w:w="328" w:type="pct"/>
            <w:shd w:val="clear" w:color="auto" w:fill="auto"/>
          </w:tcPr>
          <w:p w14:paraId="57D9DB82" w14:textId="77777777" w:rsidR="00401EFA" w:rsidRPr="00B426B3" w:rsidRDefault="00401EFA" w:rsidP="00DA50E9">
            <w:pPr>
              <w:jc w:val="center"/>
            </w:pPr>
            <w:r w:rsidRPr="00B426B3">
              <w:t>2.5</w:t>
            </w:r>
          </w:p>
        </w:tc>
        <w:tc>
          <w:tcPr>
            <w:tcW w:w="1226" w:type="pct"/>
            <w:shd w:val="clear" w:color="auto" w:fill="auto"/>
          </w:tcPr>
          <w:p w14:paraId="5BC6F526" w14:textId="2023821E" w:rsidR="00401EFA" w:rsidRPr="00B426B3" w:rsidRDefault="00401EFA" w:rsidP="00DA50E9">
            <w:pPr>
              <w:spacing w:before="120" w:after="160"/>
            </w:pPr>
            <w:r w:rsidRPr="00B426B3">
              <w:t xml:space="preserve">Each failure to report a Reportable Incident which relates to </w:t>
            </w:r>
            <w:r>
              <w:t xml:space="preserve">a </w:t>
            </w:r>
            <w:r w:rsidRPr="00B426B3">
              <w:t xml:space="preserve">data loss (including inaccurate reporting) to the Authority within 1 hour of the </w:t>
            </w:r>
            <w:r>
              <w:t>Supplier being notified</w:t>
            </w:r>
            <w:r w:rsidRPr="00B426B3">
              <w:t>.</w:t>
            </w:r>
          </w:p>
          <w:p w14:paraId="7AB7945C" w14:textId="4776D171" w:rsidR="00401EFA" w:rsidRDefault="00401EFA" w:rsidP="00DA50E9">
            <w:pPr>
              <w:spacing w:before="120" w:after="160"/>
            </w:pPr>
            <w:r w:rsidRPr="00B426B3">
              <w:rPr>
                <w:b/>
                <w:bCs/>
              </w:rPr>
              <w:t xml:space="preserve">CDI clarification: </w:t>
            </w:r>
            <w:r w:rsidRPr="00B426B3">
              <w:t xml:space="preserve">Each </w:t>
            </w:r>
            <w:bookmarkStart w:id="254" w:name="_9kMN5G6ZWu47879DZS061uC"/>
            <w:r w:rsidRPr="00B426B3">
              <w:t>Monthly</w:t>
            </w:r>
            <w:bookmarkEnd w:id="254"/>
            <w:r w:rsidRPr="00B426B3">
              <w:t xml:space="preserve"> Performance Report will show each instance where a loss of data was not reported to the Authority in accordance with the timescales set out in the Agreement. The measure is to be </w:t>
            </w:r>
            <w:bookmarkStart w:id="255" w:name="_9kMI6M6ZWu4787AI3y061uC"/>
            <w:r w:rsidRPr="00B426B3">
              <w:t>monthly</w:t>
            </w:r>
            <w:bookmarkEnd w:id="255"/>
            <w:r w:rsidR="002E0599">
              <w:t xml:space="preserve">. </w:t>
            </w:r>
            <w:r w:rsidRPr="00B426B3">
              <w:t>Each instance will be identified by location, date and detail of the data lost and how the data was lost e.g. electronically, physically etc.</w:t>
            </w:r>
          </w:p>
          <w:p w14:paraId="6FC37A4A" w14:textId="49311565" w:rsidR="00401EFA" w:rsidRPr="00B426B3" w:rsidRDefault="00401EFA" w:rsidP="00DA50E9">
            <w:pPr>
              <w:spacing w:before="120" w:after="160"/>
            </w:pPr>
            <w:r>
              <w:t xml:space="preserve">The term </w:t>
            </w:r>
            <w:r w:rsidR="002E0599">
              <w:t>'</w:t>
            </w:r>
            <w:r>
              <w:t>data</w:t>
            </w:r>
            <w:r w:rsidR="002E0599">
              <w:t>'</w:t>
            </w:r>
            <w:r>
              <w:t xml:space="preserve"> includes personal data, security data and commercial in confidence data.</w:t>
            </w:r>
          </w:p>
        </w:tc>
        <w:tc>
          <w:tcPr>
            <w:tcW w:w="507" w:type="pct"/>
            <w:shd w:val="clear" w:color="auto" w:fill="auto"/>
          </w:tcPr>
          <w:p w14:paraId="3937663D" w14:textId="77777777" w:rsidR="00401EFA" w:rsidRPr="00B426B3" w:rsidRDefault="00401EFA" w:rsidP="00DA50E9">
            <w:r w:rsidRPr="00B426B3">
              <w:t>100% reported</w:t>
            </w:r>
          </w:p>
        </w:tc>
        <w:tc>
          <w:tcPr>
            <w:tcW w:w="525" w:type="pct"/>
            <w:shd w:val="clear" w:color="auto" w:fill="auto"/>
          </w:tcPr>
          <w:p w14:paraId="1D5A07A8" w14:textId="77777777" w:rsidR="00401EFA" w:rsidRPr="00B426B3" w:rsidRDefault="00401EFA" w:rsidP="00DA50E9">
            <w:pPr>
              <w:spacing w:before="120" w:after="160"/>
              <w:jc w:val="center"/>
            </w:pPr>
            <w:r w:rsidRPr="00B426B3">
              <w:t>Improvement Notice</w:t>
            </w:r>
          </w:p>
        </w:tc>
        <w:tc>
          <w:tcPr>
            <w:tcW w:w="365" w:type="pct"/>
            <w:shd w:val="clear" w:color="auto" w:fill="auto"/>
          </w:tcPr>
          <w:p w14:paraId="21E4752D" w14:textId="77777777" w:rsidR="00401EFA" w:rsidRPr="00B426B3" w:rsidRDefault="00401EFA" w:rsidP="00DA50E9">
            <w:bookmarkStart w:id="256" w:name="_9kMN6H6ZWu47879DZS061uC"/>
            <w:r w:rsidRPr="00B426B3">
              <w:t>Monthly</w:t>
            </w:r>
            <w:bookmarkEnd w:id="256"/>
          </w:p>
        </w:tc>
        <w:tc>
          <w:tcPr>
            <w:tcW w:w="756" w:type="pct"/>
            <w:shd w:val="clear" w:color="auto" w:fill="auto"/>
          </w:tcPr>
          <w:p w14:paraId="546FFB37" w14:textId="77777777" w:rsidR="00401EFA" w:rsidRPr="00B426B3" w:rsidRDefault="00401EFA" w:rsidP="00DA50E9">
            <w:pPr>
              <w:spacing w:before="120" w:after="160"/>
              <w:jc w:val="center"/>
            </w:pPr>
            <w:r w:rsidRPr="00B426B3">
              <w:t>N/A</w:t>
            </w:r>
          </w:p>
        </w:tc>
        <w:tc>
          <w:tcPr>
            <w:tcW w:w="883" w:type="pct"/>
            <w:shd w:val="clear" w:color="auto" w:fill="auto"/>
          </w:tcPr>
          <w:p w14:paraId="67054BD6" w14:textId="51FB24F1" w:rsidR="00401EFA" w:rsidRPr="00B426B3" w:rsidRDefault="00401EFA" w:rsidP="00DA50E9">
            <w:pPr>
              <w:spacing w:before="120" w:after="160"/>
            </w:pPr>
            <w:r w:rsidRPr="00B426B3">
              <w:t>Three or more failures in any month period shall constitute a Material CDI Failure and the Supplier shall comply with the Rectification Plan Process in accordance with Clause 7.2.2</w:t>
            </w:r>
            <w:r w:rsidR="00491C34">
              <w:t xml:space="preserve"> (</w:t>
            </w:r>
            <w:r w:rsidR="00491C34" w:rsidRPr="00491C34">
              <w:rPr>
                <w:i/>
              </w:rPr>
              <w:t>Performance Failures</w:t>
            </w:r>
            <w:r w:rsidR="00491C34">
              <w:t>)</w:t>
            </w:r>
          </w:p>
        </w:tc>
      </w:tr>
      <w:tr w:rsidR="00401EFA" w:rsidRPr="00B426B3" w14:paraId="7749A240" w14:textId="77777777" w:rsidTr="00DA50E9">
        <w:tc>
          <w:tcPr>
            <w:tcW w:w="410" w:type="pct"/>
            <w:shd w:val="clear" w:color="auto" w:fill="auto"/>
          </w:tcPr>
          <w:p w14:paraId="6B5DE86E" w14:textId="77777777" w:rsidR="00401EFA" w:rsidRPr="00B426B3" w:rsidRDefault="00401EFA" w:rsidP="00DA50E9">
            <w:pPr>
              <w:jc w:val="center"/>
            </w:pPr>
          </w:p>
        </w:tc>
        <w:tc>
          <w:tcPr>
            <w:tcW w:w="328" w:type="pct"/>
            <w:shd w:val="clear" w:color="auto" w:fill="auto"/>
          </w:tcPr>
          <w:p w14:paraId="0CAAAB4A" w14:textId="77777777" w:rsidR="00401EFA" w:rsidRPr="00B426B3" w:rsidRDefault="00401EFA" w:rsidP="00DA50E9">
            <w:pPr>
              <w:jc w:val="center"/>
            </w:pPr>
            <w:r w:rsidRPr="00B426B3">
              <w:t>2.6</w:t>
            </w:r>
          </w:p>
        </w:tc>
        <w:tc>
          <w:tcPr>
            <w:tcW w:w="1226" w:type="pct"/>
            <w:shd w:val="clear" w:color="auto" w:fill="auto"/>
          </w:tcPr>
          <w:p w14:paraId="0A79FBF2" w14:textId="77777777" w:rsidR="00401EFA" w:rsidRPr="00B426B3" w:rsidRDefault="00401EFA" w:rsidP="00DA50E9">
            <w:pPr>
              <w:spacing w:before="120" w:after="160"/>
            </w:pPr>
            <w:r w:rsidRPr="00B426B3">
              <w:t>Each incident where a Child or Young Person is assaulted by any other person whilst in the custody of the Supplier</w:t>
            </w:r>
          </w:p>
          <w:p w14:paraId="04C32006" w14:textId="37033284" w:rsidR="00401EFA" w:rsidRDefault="00401EFA" w:rsidP="00DA50E9">
            <w:pPr>
              <w:spacing w:before="120" w:after="160"/>
            </w:pPr>
            <w:r w:rsidRPr="00B426B3">
              <w:rPr>
                <w:b/>
              </w:rPr>
              <w:t xml:space="preserve">CDI clarification: </w:t>
            </w:r>
            <w:r w:rsidRPr="00B426B3">
              <w:t xml:space="preserve">Each </w:t>
            </w:r>
            <w:bookmarkStart w:id="257" w:name="_9kMN7I6ZWu47879DZS061uC"/>
            <w:r w:rsidRPr="00B426B3">
              <w:t>Monthly</w:t>
            </w:r>
            <w:bookmarkEnd w:id="257"/>
            <w:r w:rsidRPr="00B426B3">
              <w:t xml:space="preserve"> Performance Report will show each instance where a Child or Young Person is assaulted by any other person whilst in the custody of the Supplier. Any </w:t>
            </w:r>
            <w:r w:rsidR="002E0599">
              <w:t>'</w:t>
            </w:r>
            <w:r w:rsidRPr="00B426B3">
              <w:t>other person</w:t>
            </w:r>
            <w:r w:rsidR="002E0599">
              <w:t>'</w:t>
            </w:r>
            <w:r w:rsidRPr="00B426B3">
              <w:t xml:space="preserve"> means someone other than the Supplier Personnel and may be another child or young person, a member of the public, or another person involved in the Child or Young Person</w:t>
            </w:r>
            <w:r w:rsidR="002E0599">
              <w:t>'</w:t>
            </w:r>
            <w:r w:rsidRPr="00B426B3">
              <w:t>s case.</w:t>
            </w:r>
          </w:p>
          <w:p w14:paraId="4CB046FE" w14:textId="03A22BC0" w:rsidR="00401EFA" w:rsidRPr="00401EFA" w:rsidRDefault="00401EFA" w:rsidP="00DA50E9">
            <w:r>
              <w:t xml:space="preserve">Assault is defined as </w:t>
            </w:r>
            <w:r w:rsidRPr="00401EFA">
              <w:t xml:space="preserve">unwanted, intentional use of unnecessary force resulting in physical contact between two or more individuals, excluding legitimate </w:t>
            </w:r>
            <w:r w:rsidR="002E0599">
              <w:t>'</w:t>
            </w:r>
            <w:r w:rsidRPr="00401EFA">
              <w:t>Use of Force</w:t>
            </w:r>
            <w:r w:rsidR="002E0599">
              <w:t>'</w:t>
            </w:r>
            <w:r w:rsidRPr="00401EFA">
              <w:t xml:space="preserve"> by staff or anything of a purely verbal or threatening nature.</w:t>
            </w:r>
          </w:p>
          <w:p w14:paraId="21A05CAF" w14:textId="77777777" w:rsidR="00401EFA" w:rsidRPr="00401EFA" w:rsidRDefault="00401EFA" w:rsidP="00DA50E9"/>
          <w:p w14:paraId="20107A52" w14:textId="74A6959A" w:rsidR="00401EFA" w:rsidRPr="00401EFA" w:rsidRDefault="00401EFA" w:rsidP="00DA50E9">
            <w:pPr>
              <w:rPr>
                <w:szCs w:val="22"/>
              </w:rPr>
            </w:pPr>
            <w:r w:rsidRPr="00401EFA">
              <w:t>The degree of force used is immaterial (e.g. spitting, pushing or striking) and physical contact can be by any part of the body or bodily fluid, or by the use of any weapon or missile</w:t>
            </w:r>
            <w:r w:rsidR="002E0599">
              <w:t xml:space="preserve">. </w:t>
            </w:r>
            <w:r w:rsidRPr="00401EFA">
              <w:t>To be considered an assault incident it is not necessary for there to be injury of any kind</w:t>
            </w:r>
            <w:r w:rsidR="002E0599">
              <w:t xml:space="preserve">. </w:t>
            </w:r>
          </w:p>
          <w:p w14:paraId="33315FFA" w14:textId="40ECCE64" w:rsidR="00401EFA" w:rsidRPr="00401EFA" w:rsidRDefault="00401EFA" w:rsidP="00DA50E9">
            <w:r w:rsidRPr="00401EFA">
              <w:t xml:space="preserve">In this context </w:t>
            </w:r>
            <w:r w:rsidR="002E0599">
              <w:t>"</w:t>
            </w:r>
            <w:r w:rsidRPr="00401EFA">
              <w:t>intentional</w:t>
            </w:r>
            <w:r w:rsidR="002E0599">
              <w:t>"</w:t>
            </w:r>
            <w:r w:rsidRPr="00401EFA">
              <w:t xml:space="preserve"> should be taken to mean </w:t>
            </w:r>
            <w:r w:rsidR="002E0599">
              <w:t>'</w:t>
            </w:r>
            <w:r w:rsidRPr="00401EFA">
              <w:t>not accidental</w:t>
            </w:r>
            <w:r w:rsidR="002E0599">
              <w:t>'</w:t>
            </w:r>
            <w:r w:rsidRPr="00401EFA">
              <w:t>. As an example, where a young person is being restrained and in resisting the restraint accidentally knocks into a member of staff that should not be considered intentional, whereas a retaliatory punch being thrown by a young person during a restraint would be intentional and therefore an assault incident.</w:t>
            </w:r>
          </w:p>
          <w:p w14:paraId="083BB88A" w14:textId="77777777" w:rsidR="00401EFA" w:rsidRPr="00B426B3" w:rsidRDefault="00401EFA" w:rsidP="00DA50E9">
            <w:pPr>
              <w:spacing w:before="120" w:after="160"/>
            </w:pPr>
          </w:p>
          <w:p w14:paraId="7315FC92" w14:textId="77777777" w:rsidR="00401EFA" w:rsidRPr="00B426B3" w:rsidRDefault="00401EFA" w:rsidP="00DA50E9">
            <w:pPr>
              <w:spacing w:before="120" w:after="160"/>
            </w:pPr>
            <w:r w:rsidRPr="00B426B3">
              <w:t>Each incident reported will detail the full name of Child and Young Person assaulted, the date of the incident, the time, the location, a description of the assault, the number of other perpetrators involved and their name(s) (if available/applicable).</w:t>
            </w:r>
          </w:p>
        </w:tc>
        <w:tc>
          <w:tcPr>
            <w:tcW w:w="507" w:type="pct"/>
            <w:shd w:val="clear" w:color="auto" w:fill="auto"/>
          </w:tcPr>
          <w:p w14:paraId="2D876EF7" w14:textId="77777777" w:rsidR="00401EFA" w:rsidRPr="00B426B3" w:rsidRDefault="00401EFA" w:rsidP="00DA50E9">
            <w:r w:rsidRPr="00B426B3">
              <w:t>0</w:t>
            </w:r>
            <w:r>
              <w:t xml:space="preserve"> Incidents</w:t>
            </w:r>
          </w:p>
        </w:tc>
        <w:tc>
          <w:tcPr>
            <w:tcW w:w="525" w:type="pct"/>
            <w:shd w:val="clear" w:color="auto" w:fill="auto"/>
          </w:tcPr>
          <w:p w14:paraId="3FB8D239" w14:textId="77777777" w:rsidR="00401EFA" w:rsidRPr="00B426B3" w:rsidRDefault="00401EFA" w:rsidP="00DA50E9">
            <w:pPr>
              <w:spacing w:before="120" w:after="160"/>
              <w:jc w:val="center"/>
            </w:pPr>
            <w:r w:rsidRPr="00B426B3">
              <w:t>Improvement Plan</w:t>
            </w:r>
          </w:p>
        </w:tc>
        <w:tc>
          <w:tcPr>
            <w:tcW w:w="365" w:type="pct"/>
            <w:shd w:val="clear" w:color="auto" w:fill="auto"/>
          </w:tcPr>
          <w:p w14:paraId="30659C0A" w14:textId="77777777" w:rsidR="00401EFA" w:rsidRPr="00B426B3" w:rsidRDefault="00401EFA" w:rsidP="00DA50E9">
            <w:bookmarkStart w:id="258" w:name="_9kMN8J6ZWu47879DZS061uC"/>
            <w:r w:rsidRPr="00B426B3">
              <w:t>Monthly</w:t>
            </w:r>
            <w:bookmarkEnd w:id="258"/>
          </w:p>
        </w:tc>
        <w:tc>
          <w:tcPr>
            <w:tcW w:w="756" w:type="pct"/>
            <w:shd w:val="clear" w:color="auto" w:fill="auto"/>
          </w:tcPr>
          <w:p w14:paraId="4520027A" w14:textId="77777777" w:rsidR="00401EFA" w:rsidRPr="00B426B3" w:rsidRDefault="00401EFA" w:rsidP="00DA50E9">
            <w:pPr>
              <w:spacing w:before="120" w:after="160"/>
              <w:jc w:val="center"/>
            </w:pPr>
            <w:r w:rsidRPr="00B426B3">
              <w:t>N/A</w:t>
            </w:r>
          </w:p>
        </w:tc>
        <w:tc>
          <w:tcPr>
            <w:tcW w:w="883" w:type="pct"/>
            <w:shd w:val="clear" w:color="auto" w:fill="auto"/>
          </w:tcPr>
          <w:p w14:paraId="780BC9CC" w14:textId="4FA89EC1" w:rsidR="00401EFA" w:rsidRPr="00B426B3" w:rsidRDefault="00401EFA" w:rsidP="00C65AF9">
            <w:pPr>
              <w:spacing w:before="120" w:after="160"/>
            </w:pPr>
            <w:r w:rsidRPr="00B426B3">
              <w:t xml:space="preserve">Three or more failures in any </w:t>
            </w:r>
            <w:bookmarkStart w:id="259" w:name="_9kMML5YVt3676CFH2y061"/>
            <w:bookmarkStart w:id="260" w:name="_9kMIH5YVt3676CGI2y061"/>
            <w:r w:rsidRPr="00B426B3">
              <w:t>6</w:t>
            </w:r>
            <w:r w:rsidR="00C65AF9">
              <w:t xml:space="preserve"> </w:t>
            </w:r>
            <w:r w:rsidRPr="00B426B3">
              <w:t>month</w:t>
            </w:r>
            <w:bookmarkEnd w:id="259"/>
            <w:bookmarkEnd w:id="260"/>
            <w:r w:rsidRPr="00B426B3">
              <w:t xml:space="preserve"> rolling period shall constitute a Material CDI Failure and the Supplier shall comply with the Rectification Plan Process in accordance with Clause 7.2.2</w:t>
            </w:r>
            <w:r w:rsidR="00491C34">
              <w:t xml:space="preserve"> (</w:t>
            </w:r>
            <w:r w:rsidR="00491C34" w:rsidRPr="00491C34">
              <w:rPr>
                <w:i/>
              </w:rPr>
              <w:t>Performance Failures</w:t>
            </w:r>
            <w:r w:rsidR="00491C34">
              <w:t>)</w:t>
            </w:r>
          </w:p>
        </w:tc>
      </w:tr>
      <w:tr w:rsidR="00401EFA" w:rsidRPr="00B426B3" w14:paraId="7727E572" w14:textId="77777777" w:rsidTr="00DA50E9">
        <w:tc>
          <w:tcPr>
            <w:tcW w:w="410" w:type="pct"/>
            <w:shd w:val="clear" w:color="auto" w:fill="auto"/>
          </w:tcPr>
          <w:p w14:paraId="5EE256ED" w14:textId="77777777" w:rsidR="00401EFA" w:rsidRPr="00B426B3" w:rsidRDefault="00401EFA" w:rsidP="00DA50E9">
            <w:pPr>
              <w:jc w:val="center"/>
            </w:pPr>
          </w:p>
        </w:tc>
        <w:tc>
          <w:tcPr>
            <w:tcW w:w="328" w:type="pct"/>
            <w:shd w:val="clear" w:color="auto" w:fill="auto"/>
          </w:tcPr>
          <w:p w14:paraId="2C2DAEAC" w14:textId="77777777" w:rsidR="00401EFA" w:rsidRPr="00B426B3" w:rsidRDefault="00401EFA" w:rsidP="00DA50E9">
            <w:pPr>
              <w:jc w:val="center"/>
            </w:pPr>
            <w:r w:rsidRPr="00B426B3">
              <w:t>2.7</w:t>
            </w:r>
          </w:p>
        </w:tc>
        <w:tc>
          <w:tcPr>
            <w:tcW w:w="1226" w:type="pct"/>
            <w:shd w:val="clear" w:color="auto" w:fill="auto"/>
          </w:tcPr>
          <w:p w14:paraId="6F92B786" w14:textId="1C256C1E" w:rsidR="00401EFA" w:rsidRPr="00B426B3" w:rsidRDefault="00401EFA" w:rsidP="00DA50E9">
            <w:pPr>
              <w:spacing w:before="120" w:after="160"/>
            </w:pPr>
            <w:r w:rsidRPr="00B426B3">
              <w:t xml:space="preserve">Failure to provide Decent Conditions for a Child or Young Person whilst under the responsibility of the Supplier over a </w:t>
            </w:r>
            <w:bookmarkStart w:id="261" w:name="_9kMHG5YVt36769JLzy061"/>
            <w:r w:rsidRPr="00B426B3">
              <w:t>3</w:t>
            </w:r>
            <w:r w:rsidR="00C65AF9">
              <w:t xml:space="preserve"> </w:t>
            </w:r>
            <w:r w:rsidRPr="00B426B3">
              <w:t>month</w:t>
            </w:r>
            <w:bookmarkEnd w:id="261"/>
            <w:r w:rsidRPr="00B426B3">
              <w:t xml:space="preserve"> period.</w:t>
            </w:r>
          </w:p>
          <w:p w14:paraId="6A9794FA" w14:textId="77777777" w:rsidR="00401EFA" w:rsidRPr="00B426B3" w:rsidRDefault="00401EFA" w:rsidP="00DA50E9">
            <w:pPr>
              <w:spacing w:before="120" w:after="160"/>
            </w:pPr>
          </w:p>
          <w:p w14:paraId="543B1A0E" w14:textId="110E57AD" w:rsidR="00401EFA" w:rsidRPr="00B426B3" w:rsidRDefault="00401EFA" w:rsidP="00DA50E9">
            <w:pPr>
              <w:spacing w:before="120"/>
            </w:pPr>
            <w:r w:rsidRPr="00B426B3">
              <w:rPr>
                <w:b/>
                <w:bCs/>
              </w:rPr>
              <w:t xml:space="preserve">CDI clarification:  </w:t>
            </w:r>
            <w:r w:rsidRPr="00B426B3">
              <w:t xml:space="preserve">Each </w:t>
            </w:r>
            <w:bookmarkStart w:id="262" w:name="_9kMN9K6ZWu47879DZS061uC"/>
            <w:r w:rsidRPr="00B426B3">
              <w:t>Monthly</w:t>
            </w:r>
            <w:bookmarkEnd w:id="262"/>
            <w:r w:rsidRPr="00B426B3">
              <w:t xml:space="preserve"> Performance Report will capture each incident where a Child or Young Person has not had access to the key areas defined under Decent Conditions</w:t>
            </w:r>
            <w:r w:rsidR="002E0599">
              <w:t xml:space="preserve">. </w:t>
            </w:r>
          </w:p>
          <w:p w14:paraId="7A635FC0" w14:textId="313360CA" w:rsidR="00401EFA" w:rsidRPr="00B426B3" w:rsidRDefault="00401EFA" w:rsidP="00DA50E9">
            <w:pPr>
              <w:spacing w:before="120"/>
            </w:pPr>
            <w:r w:rsidRPr="00B426B3">
              <w:t xml:space="preserve">Each incident will be identified by the route, vehicle type, </w:t>
            </w:r>
            <w:r>
              <w:t xml:space="preserve">and/or name of court, </w:t>
            </w:r>
            <w:r w:rsidRPr="00B426B3">
              <w:t xml:space="preserve">full name of the Child or Young Person, incident reference number (where available / applicable) and date of the incident, time and location, and which Decent Condition has not been met, on a </w:t>
            </w:r>
            <w:bookmarkStart w:id="263" w:name="_9kMI2I6ZWu47878HJE00283"/>
            <w:r w:rsidR="00C65AF9">
              <w:t>12 month</w:t>
            </w:r>
            <w:bookmarkEnd w:id="263"/>
            <w:r w:rsidRPr="00B426B3">
              <w:t xml:space="preserve"> rolling period</w:t>
            </w:r>
            <w:r w:rsidR="002E0599">
              <w:t xml:space="preserve">. </w:t>
            </w:r>
            <w:r w:rsidRPr="00B426B3">
              <w:t xml:space="preserve"> </w:t>
            </w:r>
          </w:p>
          <w:p w14:paraId="515D52B1" w14:textId="77777777" w:rsidR="00401EFA" w:rsidRPr="00827B32" w:rsidRDefault="00401EFA" w:rsidP="00DA50E9">
            <w:pPr>
              <w:spacing w:before="120" w:after="160"/>
            </w:pPr>
            <w:r w:rsidRPr="00827B32">
              <w:t>Decent Conditions mean access to Comfort Breaks (planned or unplanned), to hot or cold food, beverages, providing additional clothes and/or relevant information/reading material</w:t>
            </w:r>
          </w:p>
          <w:p w14:paraId="043A3994" w14:textId="77777777" w:rsidR="00401EFA" w:rsidRPr="00B426B3" w:rsidRDefault="00401EFA" w:rsidP="00DA50E9">
            <w:pPr>
              <w:spacing w:before="120"/>
              <w:rPr>
                <w:b/>
                <w:bCs/>
              </w:rPr>
            </w:pPr>
            <w:r w:rsidRPr="00B426B3">
              <w:t>Where there have been two or more failures by the Supplier in any 3-</w:t>
            </w:r>
            <w:bookmarkStart w:id="264" w:name="_9kMI7N6ZWu4787AI3y061uC"/>
            <w:r w:rsidRPr="00B426B3">
              <w:t>monthly</w:t>
            </w:r>
            <w:bookmarkEnd w:id="264"/>
            <w:r w:rsidRPr="00B426B3">
              <w:t xml:space="preserve"> reporting period, the Supplier will comply with the remedy stated. </w:t>
            </w:r>
          </w:p>
        </w:tc>
        <w:tc>
          <w:tcPr>
            <w:tcW w:w="507" w:type="pct"/>
            <w:shd w:val="clear" w:color="auto" w:fill="auto"/>
          </w:tcPr>
          <w:p w14:paraId="48BF9E1C" w14:textId="77777777" w:rsidR="00401EFA" w:rsidRPr="00B426B3" w:rsidRDefault="00401EFA" w:rsidP="00DA50E9">
            <w:r w:rsidRPr="00B426B3">
              <w:t>100% Decent Conditions provided</w:t>
            </w:r>
          </w:p>
        </w:tc>
        <w:tc>
          <w:tcPr>
            <w:tcW w:w="525" w:type="pct"/>
            <w:shd w:val="clear" w:color="auto" w:fill="auto"/>
          </w:tcPr>
          <w:p w14:paraId="7A216C9D" w14:textId="77777777" w:rsidR="00401EFA" w:rsidRPr="00B426B3" w:rsidRDefault="00401EFA" w:rsidP="00DA50E9">
            <w:pPr>
              <w:spacing w:before="120" w:after="160"/>
              <w:jc w:val="center"/>
            </w:pPr>
            <w:r w:rsidRPr="00B426B3">
              <w:t>Improvement Plan</w:t>
            </w:r>
          </w:p>
        </w:tc>
        <w:tc>
          <w:tcPr>
            <w:tcW w:w="365" w:type="pct"/>
            <w:shd w:val="clear" w:color="auto" w:fill="auto"/>
          </w:tcPr>
          <w:p w14:paraId="6F50B812" w14:textId="77777777" w:rsidR="00401EFA" w:rsidRPr="00B426B3" w:rsidRDefault="00401EFA" w:rsidP="00DA50E9">
            <w:bookmarkStart w:id="265" w:name="_9kR3WTr14546FfZqo8wv3B"/>
            <w:r w:rsidRPr="00B426B3">
              <w:t>Quarterly</w:t>
            </w:r>
            <w:bookmarkEnd w:id="265"/>
          </w:p>
        </w:tc>
        <w:tc>
          <w:tcPr>
            <w:tcW w:w="756" w:type="pct"/>
            <w:shd w:val="clear" w:color="auto" w:fill="auto"/>
          </w:tcPr>
          <w:p w14:paraId="06B2801B" w14:textId="77777777" w:rsidR="00401EFA" w:rsidRPr="00B426B3" w:rsidRDefault="00401EFA" w:rsidP="00DA50E9">
            <w:pPr>
              <w:spacing w:before="120" w:after="160"/>
              <w:jc w:val="center"/>
            </w:pPr>
            <w:r w:rsidRPr="00B426B3">
              <w:t>N/A</w:t>
            </w:r>
          </w:p>
        </w:tc>
        <w:tc>
          <w:tcPr>
            <w:tcW w:w="883" w:type="pct"/>
            <w:shd w:val="clear" w:color="auto" w:fill="auto"/>
          </w:tcPr>
          <w:p w14:paraId="08E93F23" w14:textId="77777777" w:rsidR="00401EFA" w:rsidRPr="00B426B3" w:rsidRDefault="00401EFA" w:rsidP="00DA50E9">
            <w:pPr>
              <w:spacing w:before="120" w:after="160"/>
            </w:pPr>
          </w:p>
        </w:tc>
      </w:tr>
      <w:tr w:rsidR="00401EFA" w:rsidRPr="00B426B3" w14:paraId="75756FE3" w14:textId="77777777" w:rsidTr="00DA50E9">
        <w:tc>
          <w:tcPr>
            <w:tcW w:w="410" w:type="pct"/>
            <w:shd w:val="clear" w:color="auto" w:fill="auto"/>
          </w:tcPr>
          <w:p w14:paraId="509A4E69" w14:textId="77777777" w:rsidR="00401EFA" w:rsidRPr="00B426B3" w:rsidRDefault="00401EFA" w:rsidP="00DA50E9">
            <w:pPr>
              <w:jc w:val="center"/>
            </w:pPr>
          </w:p>
        </w:tc>
        <w:tc>
          <w:tcPr>
            <w:tcW w:w="328" w:type="pct"/>
            <w:shd w:val="clear" w:color="auto" w:fill="auto"/>
          </w:tcPr>
          <w:p w14:paraId="4ABEDFB2" w14:textId="77777777" w:rsidR="00401EFA" w:rsidRPr="00B426B3" w:rsidRDefault="00401EFA" w:rsidP="00DA50E9">
            <w:pPr>
              <w:jc w:val="center"/>
            </w:pPr>
            <w:r w:rsidRPr="00B426B3">
              <w:t>2.8</w:t>
            </w:r>
          </w:p>
        </w:tc>
        <w:tc>
          <w:tcPr>
            <w:tcW w:w="1226" w:type="pct"/>
            <w:shd w:val="clear" w:color="auto" w:fill="auto"/>
          </w:tcPr>
          <w:p w14:paraId="1798896E" w14:textId="77777777" w:rsidR="00401EFA" w:rsidRPr="00B426B3" w:rsidRDefault="00401EFA" w:rsidP="00DA50E9">
            <w:pPr>
              <w:spacing w:before="120" w:after="160"/>
            </w:pPr>
            <w:r w:rsidRPr="00B426B3">
              <w:t xml:space="preserve">Failure to transport 100% of Children and Young People in separate vehicles to adult prisoners unless approved by the Authority. </w:t>
            </w:r>
          </w:p>
          <w:p w14:paraId="51DD0BAA" w14:textId="7A45D0CA" w:rsidR="00401EFA" w:rsidRPr="00B426B3" w:rsidRDefault="00401EFA" w:rsidP="00DA50E9">
            <w:pPr>
              <w:pStyle w:val="Default"/>
              <w:rPr>
                <w:rFonts w:ascii="Arial" w:hAnsi="Arial" w:cs="Arial"/>
                <w:sz w:val="20"/>
                <w:szCs w:val="20"/>
              </w:rPr>
            </w:pPr>
            <w:r w:rsidRPr="00B426B3">
              <w:rPr>
                <w:rFonts w:ascii="Arial" w:hAnsi="Arial" w:cs="Arial"/>
                <w:b/>
                <w:bCs/>
                <w:sz w:val="20"/>
                <w:szCs w:val="20"/>
              </w:rPr>
              <w:t xml:space="preserve">CDI clarification: </w:t>
            </w:r>
            <w:r w:rsidRPr="00B426B3">
              <w:rPr>
                <w:rFonts w:ascii="Arial" w:hAnsi="Arial" w:cs="Arial"/>
                <w:sz w:val="20"/>
                <w:szCs w:val="20"/>
              </w:rPr>
              <w:t xml:space="preserve">Each </w:t>
            </w:r>
            <w:bookmarkStart w:id="266" w:name="_9kMNAL6ZWu47879DZS061uC"/>
            <w:r w:rsidRPr="00B426B3">
              <w:rPr>
                <w:rFonts w:ascii="Arial" w:hAnsi="Arial" w:cs="Arial"/>
                <w:sz w:val="20"/>
                <w:szCs w:val="20"/>
              </w:rPr>
              <w:t>Monthly</w:t>
            </w:r>
            <w:bookmarkEnd w:id="266"/>
            <w:r w:rsidRPr="00B426B3">
              <w:rPr>
                <w:rFonts w:ascii="Arial" w:hAnsi="Arial" w:cs="Arial"/>
                <w:sz w:val="20"/>
                <w:szCs w:val="20"/>
              </w:rPr>
              <w:t xml:space="preserve"> Performance Report will show the total number of journeys undertaken by a Child or Young Person and of those journeys, the number of journeys where Children and Young People were escorted on vehicles with adult prisoners, and the number of Children and Young People involved in these journeys</w:t>
            </w:r>
            <w:r w:rsidR="002E0599">
              <w:rPr>
                <w:rFonts w:ascii="Arial" w:hAnsi="Arial" w:cs="Arial"/>
                <w:sz w:val="20"/>
                <w:szCs w:val="20"/>
              </w:rPr>
              <w:t xml:space="preserve">. </w:t>
            </w:r>
          </w:p>
          <w:p w14:paraId="28155645" w14:textId="77777777" w:rsidR="00401EFA" w:rsidRPr="00B426B3" w:rsidRDefault="00401EFA" w:rsidP="00DA50E9">
            <w:pPr>
              <w:pStyle w:val="Default"/>
              <w:rPr>
                <w:rFonts w:ascii="Arial" w:hAnsi="Arial" w:cs="Arial"/>
                <w:sz w:val="20"/>
                <w:szCs w:val="20"/>
              </w:rPr>
            </w:pPr>
          </w:p>
          <w:p w14:paraId="559B62EA" w14:textId="77777777" w:rsidR="00401EFA" w:rsidRPr="00B426B3" w:rsidRDefault="00401EFA" w:rsidP="00DA50E9">
            <w:pPr>
              <w:pStyle w:val="Default"/>
              <w:rPr>
                <w:rFonts w:ascii="Arial" w:hAnsi="Arial" w:cs="Arial"/>
                <w:sz w:val="20"/>
                <w:szCs w:val="20"/>
              </w:rPr>
            </w:pPr>
            <w:r w:rsidRPr="00B426B3">
              <w:rPr>
                <w:rFonts w:ascii="Arial" w:hAnsi="Arial" w:cs="Arial"/>
                <w:sz w:val="20"/>
                <w:szCs w:val="20"/>
              </w:rPr>
              <w:t>The report should identify the journeys where Children and Young People were escorted on vehicles with adult prisoners and the number that were not approved by the Authority.</w:t>
            </w:r>
          </w:p>
          <w:p w14:paraId="452EA0A5" w14:textId="77777777" w:rsidR="00401EFA" w:rsidRPr="00B426B3" w:rsidRDefault="00401EFA" w:rsidP="00DA50E9">
            <w:pPr>
              <w:pStyle w:val="Default"/>
              <w:rPr>
                <w:rFonts w:ascii="Arial" w:hAnsi="Arial" w:cs="Arial"/>
                <w:sz w:val="20"/>
                <w:szCs w:val="20"/>
              </w:rPr>
            </w:pPr>
          </w:p>
          <w:p w14:paraId="28D5BA87" w14:textId="5D8027A3" w:rsidR="00401EFA" w:rsidRPr="00B426B3" w:rsidRDefault="00401EFA" w:rsidP="00DA50E9">
            <w:pPr>
              <w:pStyle w:val="Default"/>
              <w:rPr>
                <w:rFonts w:ascii="Arial" w:hAnsi="Arial" w:cs="Arial"/>
                <w:sz w:val="20"/>
                <w:szCs w:val="20"/>
              </w:rPr>
            </w:pPr>
            <w:r w:rsidRPr="00B426B3">
              <w:rPr>
                <w:rFonts w:ascii="Arial" w:hAnsi="Arial" w:cs="Arial"/>
                <w:sz w:val="20"/>
                <w:szCs w:val="20"/>
              </w:rPr>
              <w:t>Where the Authority has approved mixed transportation, the Supplier will also report, for each Child or Young Person where separation did not occur</w:t>
            </w:r>
            <w:r w:rsidR="002E0599">
              <w:rPr>
                <w:rFonts w:ascii="Arial" w:hAnsi="Arial" w:cs="Arial"/>
                <w:sz w:val="20"/>
                <w:szCs w:val="20"/>
              </w:rPr>
              <w:t>.</w:t>
            </w:r>
            <w:r w:rsidRPr="00B426B3">
              <w:rPr>
                <w:rFonts w:ascii="Arial" w:hAnsi="Arial" w:cs="Arial"/>
                <w:sz w:val="20"/>
                <w:szCs w:val="20"/>
              </w:rPr>
              <w:t xml:space="preserve"> Each incident will be identified by the route, vehicle type, the full name of the Child or Young Person, incident reference number (where available / applicable) and date of the incident. </w:t>
            </w:r>
          </w:p>
          <w:p w14:paraId="2A6185B1" w14:textId="77777777" w:rsidR="00401EFA" w:rsidRPr="00B426B3" w:rsidRDefault="00401EFA" w:rsidP="00DA50E9">
            <w:pPr>
              <w:spacing w:before="120"/>
            </w:pPr>
            <w:r w:rsidRPr="00B426B3">
              <w:t>For the avoidance of doubt the Authority confirms that the use by the Supplier of separation panels fitted to its vehicles to separate a Child or Young Person (see Schedule 2 Part B section 6.1.19) is an acceptable means of complying with this CDI if approval from the Authority is given in advance of the Journey being undertaken.</w:t>
            </w:r>
          </w:p>
        </w:tc>
        <w:tc>
          <w:tcPr>
            <w:tcW w:w="507" w:type="pct"/>
            <w:shd w:val="clear" w:color="auto" w:fill="auto"/>
          </w:tcPr>
          <w:p w14:paraId="7A529710" w14:textId="77777777" w:rsidR="00401EFA" w:rsidRPr="00B426B3" w:rsidRDefault="00401EFA" w:rsidP="00DA50E9">
            <w:r w:rsidRPr="00B426B3">
              <w:t>100% separate transport</w:t>
            </w:r>
          </w:p>
        </w:tc>
        <w:tc>
          <w:tcPr>
            <w:tcW w:w="525" w:type="pct"/>
            <w:shd w:val="clear" w:color="auto" w:fill="auto"/>
          </w:tcPr>
          <w:p w14:paraId="4D7A30C1" w14:textId="77777777" w:rsidR="00401EFA" w:rsidRPr="00B426B3" w:rsidRDefault="00401EFA" w:rsidP="00DA50E9">
            <w:pPr>
              <w:spacing w:before="120" w:after="160"/>
              <w:jc w:val="center"/>
            </w:pPr>
            <w:r w:rsidRPr="00B426B3">
              <w:t>Improvement Plan</w:t>
            </w:r>
          </w:p>
        </w:tc>
        <w:tc>
          <w:tcPr>
            <w:tcW w:w="365" w:type="pct"/>
            <w:shd w:val="clear" w:color="auto" w:fill="auto"/>
          </w:tcPr>
          <w:p w14:paraId="63AD4430" w14:textId="77777777" w:rsidR="00401EFA" w:rsidRPr="00B426B3" w:rsidRDefault="00401EFA" w:rsidP="00DA50E9">
            <w:bookmarkStart w:id="267" w:name="_9kMNBM6ZWu47879DZS061uC"/>
            <w:r w:rsidRPr="00B426B3">
              <w:t>Monthly</w:t>
            </w:r>
            <w:bookmarkEnd w:id="267"/>
          </w:p>
        </w:tc>
        <w:tc>
          <w:tcPr>
            <w:tcW w:w="756" w:type="pct"/>
            <w:shd w:val="clear" w:color="auto" w:fill="auto"/>
          </w:tcPr>
          <w:p w14:paraId="091DCABF" w14:textId="77777777" w:rsidR="00401EFA" w:rsidRPr="00B426B3" w:rsidRDefault="00401EFA" w:rsidP="00DA50E9">
            <w:pPr>
              <w:spacing w:before="120" w:after="160"/>
              <w:jc w:val="center"/>
            </w:pPr>
            <w:r w:rsidRPr="00B426B3">
              <w:t>N/A</w:t>
            </w:r>
          </w:p>
        </w:tc>
        <w:tc>
          <w:tcPr>
            <w:tcW w:w="883" w:type="pct"/>
            <w:shd w:val="clear" w:color="auto" w:fill="auto"/>
          </w:tcPr>
          <w:p w14:paraId="56F7A4AD" w14:textId="6FCC9AFF" w:rsidR="00401EFA" w:rsidRPr="00B426B3" w:rsidRDefault="00401EFA" w:rsidP="00491C34">
            <w:pPr>
              <w:spacing w:before="120" w:after="160"/>
            </w:pPr>
            <w:r w:rsidRPr="00B426B3">
              <w:t xml:space="preserve">Four or more failures in any </w:t>
            </w:r>
            <w:bookmarkStart w:id="268" w:name="_9kR3WTr14545DFvwy4z"/>
            <w:r w:rsidRPr="00B426B3">
              <w:t>1</w:t>
            </w:r>
            <w:r w:rsidR="00C65AF9">
              <w:t xml:space="preserve"> </w:t>
            </w:r>
            <w:r w:rsidRPr="00B426B3">
              <w:t>month</w:t>
            </w:r>
            <w:bookmarkEnd w:id="268"/>
            <w:r w:rsidRPr="00B426B3">
              <w:t xml:space="preserve"> period shall constitute a Material CDI Failure and the Supplier shall comply with the Rectification Plan Process in accordance with Clause 7.2.2</w:t>
            </w:r>
            <w:r w:rsidR="00491C34">
              <w:t xml:space="preserve"> (</w:t>
            </w:r>
            <w:r w:rsidR="00491C34" w:rsidRPr="00491C34">
              <w:rPr>
                <w:i/>
              </w:rPr>
              <w:t>Performance Failures</w:t>
            </w:r>
            <w:r w:rsidR="00491C34">
              <w:t>)</w:t>
            </w:r>
          </w:p>
        </w:tc>
      </w:tr>
      <w:tr w:rsidR="00401EFA" w:rsidRPr="00B426B3" w14:paraId="22A8430F" w14:textId="77777777" w:rsidTr="00DA50E9">
        <w:tc>
          <w:tcPr>
            <w:tcW w:w="410" w:type="pct"/>
            <w:shd w:val="clear" w:color="auto" w:fill="auto"/>
          </w:tcPr>
          <w:p w14:paraId="35525F03" w14:textId="77777777" w:rsidR="00401EFA" w:rsidRPr="00B426B3" w:rsidRDefault="00401EFA" w:rsidP="00DA50E9">
            <w:pPr>
              <w:jc w:val="center"/>
            </w:pPr>
            <w:r w:rsidRPr="00B426B3">
              <w:rPr>
                <w:b/>
                <w:bCs/>
              </w:rPr>
              <w:t>3.</w:t>
            </w:r>
            <w:r w:rsidRPr="00B426B3">
              <w:rPr>
                <w:b/>
              </w:rPr>
              <w:t xml:space="preserve"> </w:t>
            </w:r>
            <w:r w:rsidRPr="00B426B3">
              <w:rPr>
                <w:b/>
                <w:bCs/>
              </w:rPr>
              <w:t>Service Delivery</w:t>
            </w:r>
          </w:p>
        </w:tc>
        <w:tc>
          <w:tcPr>
            <w:tcW w:w="328" w:type="pct"/>
            <w:shd w:val="clear" w:color="auto" w:fill="auto"/>
          </w:tcPr>
          <w:p w14:paraId="3413C032" w14:textId="77777777" w:rsidR="00401EFA" w:rsidRPr="00B426B3" w:rsidRDefault="00401EFA" w:rsidP="00DA50E9">
            <w:pPr>
              <w:jc w:val="center"/>
            </w:pPr>
            <w:r w:rsidRPr="00B426B3">
              <w:t>3.1</w:t>
            </w:r>
          </w:p>
        </w:tc>
        <w:tc>
          <w:tcPr>
            <w:tcW w:w="1226" w:type="pct"/>
            <w:shd w:val="clear" w:color="auto" w:fill="auto"/>
          </w:tcPr>
          <w:p w14:paraId="74C10A4A" w14:textId="77777777" w:rsidR="00401EFA" w:rsidRPr="00B426B3" w:rsidRDefault="00401EFA" w:rsidP="00DA50E9">
            <w:r w:rsidRPr="00B426B3">
              <w:t>Courtroom delay due to Supplier actions resulting in a Child or Young Person who is the responsibility of the Supplier not being available in the Courtroom at the required Courtroom appearance time and delay to court proceedings.</w:t>
            </w:r>
          </w:p>
          <w:p w14:paraId="2CB4A7B4" w14:textId="77777777" w:rsidR="00401EFA" w:rsidRPr="00B426B3" w:rsidRDefault="00401EFA" w:rsidP="00DA50E9">
            <w:pPr>
              <w:autoSpaceDE w:val="0"/>
              <w:autoSpaceDN w:val="0"/>
              <w:rPr>
                <w:b/>
              </w:rPr>
            </w:pPr>
          </w:p>
          <w:p w14:paraId="299270BF" w14:textId="77777777" w:rsidR="00401EFA" w:rsidRPr="00B426B3" w:rsidRDefault="00401EFA" w:rsidP="00DA50E9">
            <w:pPr>
              <w:autoSpaceDE w:val="0"/>
              <w:autoSpaceDN w:val="0"/>
            </w:pPr>
            <w:r w:rsidRPr="00B426B3">
              <w:rPr>
                <w:b/>
              </w:rPr>
              <w:t>CDI clarification</w:t>
            </w:r>
            <w:r w:rsidRPr="00B426B3">
              <w:t xml:space="preserve">: Each </w:t>
            </w:r>
            <w:bookmarkStart w:id="269" w:name="_9kMNCN6ZWu47879DZS061uC"/>
            <w:r w:rsidRPr="00B426B3">
              <w:t>Monthly</w:t>
            </w:r>
            <w:bookmarkEnd w:id="269"/>
            <w:r w:rsidRPr="00B426B3">
              <w:t xml:space="preserve"> Performance Report will show all instances in </w:t>
            </w:r>
            <w:bookmarkStart w:id="270" w:name="_9kMH6N6ZWu4787CF5ygt624A5"/>
            <w:r w:rsidRPr="00B426B3">
              <w:t>that month</w:t>
            </w:r>
            <w:bookmarkEnd w:id="270"/>
            <w:r w:rsidRPr="00B426B3">
              <w:t xml:space="preserve"> of a Child or Young Person, who is the responsibility of the Supplier, not being available in the Courtroom at the required time (regardless of fault and irrespective of whether a delay to Court proceedings occurred). All instances of a Child or Young Person, who is the responsibility of the Supplier, not being available in the Courtroom at the required time must be identified by the full name of the Child or Young Person, incident reference number (where available / applicable), Courthouse and date, the scheduled hearing time and the actual time or arrival. </w:t>
            </w:r>
            <w:r>
              <w:t>For the purposes of this CDI a delay means an instance where a Court is prevented from commencing its planned business at the intended start time, and/or it has no other business that can reasonably be rescheduled to undertake instead, resulting in one or more parties being inconvenienced and/or delayed.</w:t>
            </w:r>
          </w:p>
          <w:p w14:paraId="71FC0662" w14:textId="77777777" w:rsidR="00401EFA" w:rsidRPr="00B426B3" w:rsidRDefault="00401EFA" w:rsidP="00DA50E9">
            <w:pPr>
              <w:autoSpaceDE w:val="0"/>
              <w:autoSpaceDN w:val="0"/>
            </w:pPr>
          </w:p>
          <w:p w14:paraId="6C8DC3E0" w14:textId="77777777" w:rsidR="00401EFA" w:rsidRPr="00B426B3" w:rsidRDefault="00401EFA" w:rsidP="00DA50E9">
            <w:pPr>
              <w:autoSpaceDE w:val="0"/>
              <w:autoSpaceDN w:val="0"/>
            </w:pPr>
            <w:r w:rsidRPr="00B426B3">
              <w:t xml:space="preserve">For each of the incidents of a Child or Young Person, who is the responsibility of the Supplier, not being available in the Courtroom at the required time, the Supplier will indicate whether: </w:t>
            </w:r>
          </w:p>
          <w:p w14:paraId="15A06655" w14:textId="77777777" w:rsidR="00401EFA" w:rsidRPr="00B426B3" w:rsidRDefault="00401EFA" w:rsidP="00DA50E9">
            <w:pPr>
              <w:autoSpaceDE w:val="0"/>
              <w:autoSpaceDN w:val="0"/>
            </w:pPr>
          </w:p>
          <w:p w14:paraId="45828B64" w14:textId="26DB626F" w:rsidR="00401EFA" w:rsidRPr="00B426B3" w:rsidRDefault="00401EFA" w:rsidP="00DA50E9">
            <w:pPr>
              <w:autoSpaceDE w:val="0"/>
              <w:autoSpaceDN w:val="0"/>
            </w:pPr>
            <w:r w:rsidRPr="00B426B3">
              <w:t xml:space="preserve">(i) HMCTS reported, via </w:t>
            </w:r>
            <w:r>
              <w:t>the agreed exception reporting method</w:t>
            </w:r>
            <w:r w:rsidRPr="00B426B3">
              <w:t xml:space="preserve">, that this resulted in a delay to Court proceedings (and the duration of the delay); or </w:t>
            </w:r>
          </w:p>
          <w:p w14:paraId="3C2A643A" w14:textId="77777777" w:rsidR="00401EFA" w:rsidRPr="00B426B3" w:rsidRDefault="00401EFA" w:rsidP="00DA50E9">
            <w:pPr>
              <w:autoSpaceDE w:val="0"/>
              <w:autoSpaceDN w:val="0"/>
            </w:pPr>
            <w:r w:rsidRPr="00B426B3">
              <w:t xml:space="preserve">(ii) HMCTS confirmed that this did not result in a delay to Court proceedings; or </w:t>
            </w:r>
          </w:p>
          <w:p w14:paraId="4153EA4C" w14:textId="35335075" w:rsidR="00401EFA" w:rsidRPr="00B426B3" w:rsidRDefault="00401EFA" w:rsidP="00DA50E9">
            <w:pPr>
              <w:pStyle w:val="Default"/>
              <w:rPr>
                <w:rFonts w:ascii="Arial" w:hAnsi="Arial" w:cs="Arial"/>
                <w:color w:val="auto"/>
                <w:sz w:val="20"/>
                <w:szCs w:val="20"/>
              </w:rPr>
            </w:pPr>
            <w:r w:rsidRPr="00B426B3">
              <w:rPr>
                <w:rFonts w:ascii="Arial" w:hAnsi="Arial" w:cs="Arial"/>
                <w:color w:val="auto"/>
                <w:sz w:val="20"/>
                <w:szCs w:val="20"/>
              </w:rPr>
              <w:t xml:space="preserve">(iii) No </w:t>
            </w:r>
            <w:r>
              <w:rPr>
                <w:rFonts w:ascii="Arial" w:hAnsi="Arial" w:cs="Arial"/>
                <w:color w:val="auto"/>
                <w:sz w:val="20"/>
                <w:szCs w:val="20"/>
              </w:rPr>
              <w:t>e</w:t>
            </w:r>
            <w:r w:rsidRPr="00B426B3">
              <w:rPr>
                <w:rFonts w:ascii="Arial" w:hAnsi="Arial" w:cs="Arial"/>
                <w:color w:val="auto"/>
                <w:sz w:val="20"/>
                <w:szCs w:val="20"/>
              </w:rPr>
              <w:t xml:space="preserve">xception </w:t>
            </w:r>
            <w:r>
              <w:rPr>
                <w:rFonts w:ascii="Arial" w:hAnsi="Arial" w:cs="Arial"/>
                <w:color w:val="auto"/>
                <w:sz w:val="20"/>
                <w:szCs w:val="20"/>
              </w:rPr>
              <w:t>r</w:t>
            </w:r>
            <w:r w:rsidRPr="00B426B3">
              <w:rPr>
                <w:rFonts w:ascii="Arial" w:hAnsi="Arial" w:cs="Arial"/>
                <w:color w:val="auto"/>
                <w:sz w:val="20"/>
                <w:szCs w:val="20"/>
              </w:rPr>
              <w:t xml:space="preserve">eport was filed by HMCTS (The Supplier shall use reasonable endeavours to secure </w:t>
            </w:r>
            <w:r>
              <w:rPr>
                <w:rFonts w:ascii="Arial" w:hAnsi="Arial" w:cs="Arial"/>
                <w:color w:val="auto"/>
                <w:sz w:val="20"/>
                <w:szCs w:val="20"/>
              </w:rPr>
              <w:t>such e</w:t>
            </w:r>
            <w:r w:rsidRPr="00B426B3">
              <w:rPr>
                <w:rFonts w:ascii="Arial" w:hAnsi="Arial" w:cs="Arial"/>
                <w:color w:val="auto"/>
                <w:sz w:val="20"/>
                <w:szCs w:val="20"/>
              </w:rPr>
              <w:t xml:space="preserve">xception </w:t>
            </w:r>
            <w:r>
              <w:rPr>
                <w:rFonts w:ascii="Arial" w:hAnsi="Arial" w:cs="Arial"/>
                <w:color w:val="auto"/>
                <w:sz w:val="20"/>
                <w:szCs w:val="20"/>
              </w:rPr>
              <w:t>r</w:t>
            </w:r>
            <w:r w:rsidRPr="00B426B3">
              <w:rPr>
                <w:rFonts w:ascii="Arial" w:hAnsi="Arial" w:cs="Arial"/>
                <w:color w:val="auto"/>
                <w:sz w:val="20"/>
                <w:szCs w:val="20"/>
              </w:rPr>
              <w:t xml:space="preserve">eports from HMCTS wherever possible, e.g. </w:t>
            </w:r>
            <w:r>
              <w:rPr>
                <w:rFonts w:ascii="Arial" w:hAnsi="Arial" w:cs="Arial"/>
                <w:color w:val="auto"/>
                <w:sz w:val="20"/>
                <w:szCs w:val="20"/>
              </w:rPr>
              <w:t xml:space="preserve">being able to demonstrate a </w:t>
            </w:r>
            <w:r w:rsidRPr="00B426B3">
              <w:rPr>
                <w:rFonts w:ascii="Arial" w:hAnsi="Arial" w:cs="Arial"/>
                <w:color w:val="auto"/>
                <w:sz w:val="20"/>
                <w:szCs w:val="20"/>
              </w:rPr>
              <w:t>proactive enquir</w:t>
            </w:r>
            <w:r>
              <w:rPr>
                <w:rFonts w:ascii="Arial" w:hAnsi="Arial" w:cs="Arial"/>
                <w:color w:val="auto"/>
                <w:sz w:val="20"/>
                <w:szCs w:val="20"/>
              </w:rPr>
              <w:t>y</w:t>
            </w:r>
            <w:r w:rsidR="002E0599">
              <w:rPr>
                <w:rFonts w:ascii="Arial" w:hAnsi="Arial" w:cs="Arial"/>
                <w:color w:val="auto"/>
                <w:sz w:val="20"/>
                <w:szCs w:val="20"/>
              </w:rPr>
              <w:t xml:space="preserve"> </w:t>
            </w:r>
            <w:r>
              <w:rPr>
                <w:rFonts w:ascii="Arial" w:hAnsi="Arial" w:cs="Arial"/>
                <w:color w:val="auto"/>
                <w:sz w:val="20"/>
                <w:szCs w:val="20"/>
              </w:rPr>
              <w:t xml:space="preserve">has been submitted to </w:t>
            </w:r>
            <w:r w:rsidRPr="00B426B3">
              <w:rPr>
                <w:rFonts w:ascii="Arial" w:hAnsi="Arial" w:cs="Arial"/>
                <w:color w:val="auto"/>
                <w:sz w:val="20"/>
                <w:szCs w:val="20"/>
              </w:rPr>
              <w:t>HMCTS</w:t>
            </w:r>
            <w:r>
              <w:rPr>
                <w:rFonts w:ascii="Arial" w:hAnsi="Arial" w:cs="Arial"/>
                <w:color w:val="auto"/>
                <w:sz w:val="20"/>
                <w:szCs w:val="20"/>
              </w:rPr>
              <w:t xml:space="preserve"> management locally)</w:t>
            </w:r>
            <w:r w:rsidRPr="00B426B3">
              <w:rPr>
                <w:rFonts w:ascii="Arial" w:hAnsi="Arial" w:cs="Arial"/>
                <w:color w:val="auto"/>
                <w:sz w:val="20"/>
                <w:szCs w:val="20"/>
              </w:rPr>
              <w:t xml:space="preserve">, </w:t>
            </w:r>
            <w:r w:rsidRPr="00827B32">
              <w:rPr>
                <w:rFonts w:ascii="Arial" w:hAnsi="Arial" w:cs="Arial"/>
                <w:sz w:val="20"/>
                <w:szCs w:val="20"/>
              </w:rPr>
              <w:t>but the Supplier believes its failing</w:t>
            </w:r>
            <w:r w:rsidRPr="00E476B0">
              <w:rPr>
                <w:rFonts w:ascii="Arial" w:hAnsi="Arial" w:cs="Arial"/>
                <w:color w:val="auto"/>
                <w:sz w:val="20"/>
                <w:szCs w:val="20"/>
              </w:rPr>
              <w:t xml:space="preserve"> </w:t>
            </w:r>
            <w:r w:rsidRPr="00053B74">
              <w:rPr>
                <w:rFonts w:ascii="Arial" w:hAnsi="Arial" w:cs="Arial"/>
                <w:color w:val="auto"/>
                <w:sz w:val="20"/>
                <w:szCs w:val="20"/>
              </w:rPr>
              <w:t xml:space="preserve">to produce the </w:t>
            </w:r>
            <w:r>
              <w:rPr>
                <w:rFonts w:ascii="Arial" w:hAnsi="Arial" w:cs="Arial"/>
                <w:color w:val="auto"/>
                <w:sz w:val="20"/>
                <w:szCs w:val="20"/>
              </w:rPr>
              <w:t>Young Person</w:t>
            </w:r>
            <w:r w:rsidRPr="00053B74">
              <w:rPr>
                <w:rFonts w:ascii="Arial" w:hAnsi="Arial" w:cs="Arial"/>
                <w:color w:val="auto"/>
                <w:sz w:val="20"/>
                <w:szCs w:val="20"/>
              </w:rPr>
              <w:t xml:space="preserve"> at the required Courtroom appearance time</w:t>
            </w:r>
            <w:r w:rsidRPr="00827B32">
              <w:rPr>
                <w:rFonts w:ascii="Arial" w:hAnsi="Arial" w:cs="Arial"/>
                <w:sz w:val="20"/>
                <w:szCs w:val="20"/>
              </w:rPr>
              <w:t xml:space="preserve"> for which an exception report has not been produced, caused a delay to Court proceedings in relation to this CDI</w:t>
            </w:r>
          </w:p>
          <w:p w14:paraId="4B504EA9" w14:textId="77777777" w:rsidR="00401EFA" w:rsidRPr="00B426B3" w:rsidRDefault="00401EFA" w:rsidP="00DA50E9">
            <w:pPr>
              <w:pStyle w:val="Default"/>
              <w:rPr>
                <w:rFonts w:ascii="Arial" w:hAnsi="Arial" w:cs="Arial"/>
                <w:color w:val="auto"/>
                <w:sz w:val="20"/>
                <w:szCs w:val="20"/>
              </w:rPr>
            </w:pPr>
          </w:p>
          <w:p w14:paraId="3E513CF9" w14:textId="0CA2616A" w:rsidR="00401EFA" w:rsidRPr="00B426B3" w:rsidRDefault="00401EFA" w:rsidP="00DA50E9">
            <w:pPr>
              <w:autoSpaceDE w:val="0"/>
              <w:autoSpaceDN w:val="0"/>
            </w:pPr>
            <w:r w:rsidRPr="00B426B3">
              <w:t>Service Points, Improvement Plan and the repeat failures remedy shall be incurred in respect of the Child or Young Person either being unavailable or late for the commencement of the relevant Court proceedings and this unavailability resulted in a delay in Court proceedings (i.e. only those instances reported in accordance with point (i) in the paragraph above). The measures are divided into 15-minute pro-rata periods of an hour, meaning that the application of Service Points would be from 1-15</w:t>
            </w:r>
            <w:r w:rsidRPr="00A2230F">
              <w:t xml:space="preserve">, </w:t>
            </w:r>
            <w:r w:rsidRPr="00401EFA">
              <w:rPr>
                <w:rFonts w:eastAsiaTheme="minorHAnsi"/>
                <w:color w:val="000000"/>
                <w:lang w:eastAsia="en-US"/>
              </w:rPr>
              <w:t xml:space="preserve">(except in the </w:t>
            </w:r>
            <w:bookmarkStart w:id="271" w:name="_9kMHG5YVt3566BCokx8B1xBF"/>
            <w:r w:rsidRPr="00401EFA">
              <w:rPr>
                <w:rFonts w:eastAsiaTheme="minorHAnsi"/>
                <w:color w:val="000000"/>
                <w:lang w:eastAsia="en-US"/>
              </w:rPr>
              <w:t>first hour</w:t>
            </w:r>
            <w:bookmarkEnd w:id="271"/>
            <w:r w:rsidRPr="00401EFA">
              <w:rPr>
                <w:rFonts w:eastAsiaTheme="minorHAnsi"/>
                <w:color w:val="000000"/>
                <w:lang w:eastAsia="en-US"/>
              </w:rPr>
              <w:t>),</w:t>
            </w:r>
            <w:r w:rsidR="002E0599">
              <w:rPr>
                <w:rFonts w:eastAsiaTheme="minorHAnsi"/>
                <w:color w:val="000000"/>
                <w:lang w:eastAsia="en-US"/>
              </w:rPr>
              <w:t xml:space="preserve"> </w:t>
            </w:r>
            <w:r w:rsidRPr="00A2230F">
              <w:t>16-30, 31</w:t>
            </w:r>
            <w:r w:rsidRPr="00B426B3">
              <w:t>-45 and 46-60 minutes. Therefore, for example, if the Child or Young Person were 5 minutes late for the commencement of a relevant Court</w:t>
            </w:r>
            <w:r w:rsidR="002E0599">
              <w:t>'</w:t>
            </w:r>
            <w:r w:rsidRPr="00B426B3">
              <w:t xml:space="preserve">s proceedings </w:t>
            </w:r>
            <w:r w:rsidRPr="00401EFA">
              <w:rPr>
                <w:rFonts w:eastAsiaTheme="minorHAnsi"/>
                <w:color w:val="000000"/>
                <w:lang w:eastAsia="en-US"/>
              </w:rPr>
              <w:t>no Service Points applicable would be applied to this CDI failure. If the Prisoner were 17 minutes late for the commencement of a relevant Court</w:t>
            </w:r>
            <w:r w:rsidR="002E0599">
              <w:rPr>
                <w:rFonts w:eastAsiaTheme="minorHAnsi"/>
                <w:color w:val="000000"/>
                <w:lang w:eastAsia="en-US"/>
              </w:rPr>
              <w:t>'</w:t>
            </w:r>
            <w:r w:rsidRPr="00401EFA">
              <w:rPr>
                <w:rFonts w:eastAsiaTheme="minorHAnsi"/>
                <w:color w:val="000000"/>
                <w:lang w:eastAsia="en-US"/>
              </w:rPr>
              <w:t>s proceedings a half of the Service Points applicable would be applied to this CDI failure etc.</w:t>
            </w:r>
            <w:r w:rsidRPr="00906E9B">
              <w:t xml:space="preserve"> </w:t>
            </w:r>
          </w:p>
          <w:p w14:paraId="4D9CEA02" w14:textId="77777777" w:rsidR="00401EFA" w:rsidRPr="00B426B3" w:rsidRDefault="00401EFA" w:rsidP="00DA50E9">
            <w:pPr>
              <w:autoSpaceDE w:val="0"/>
              <w:autoSpaceDN w:val="0"/>
              <w:rPr>
                <w:color w:val="000000"/>
              </w:rPr>
            </w:pPr>
            <w:r w:rsidRPr="00B426B3">
              <w:rPr>
                <w:color w:val="000000"/>
              </w:rPr>
              <w:t>In determining repeat failures an instance refers to a delay regardless of duration, hence a 45-minute delay is a single instance not 3 instances of 15 minutes.</w:t>
            </w:r>
          </w:p>
          <w:p w14:paraId="17CA287E" w14:textId="77777777" w:rsidR="00401EFA" w:rsidRPr="00B426B3" w:rsidRDefault="00401EFA" w:rsidP="00DA50E9">
            <w:pPr>
              <w:autoSpaceDE w:val="0"/>
              <w:autoSpaceDN w:val="0"/>
            </w:pPr>
          </w:p>
          <w:p w14:paraId="4180347A" w14:textId="77777777" w:rsidR="00401EFA" w:rsidRPr="00B426B3" w:rsidRDefault="00401EFA" w:rsidP="00DA50E9">
            <w:pPr>
              <w:autoSpaceDE w:val="0"/>
              <w:autoSpaceDN w:val="0"/>
            </w:pPr>
            <w:r w:rsidRPr="00B426B3">
              <w:t xml:space="preserve">For the purpose of calculating Service Points, applying the Improvement Plan or repeat failure remedy instances where a Child or Young Person is not available in a Courtroom for the following reasons will be excluded: </w:t>
            </w:r>
          </w:p>
          <w:p w14:paraId="6E6A09D4" w14:textId="77777777" w:rsidR="00401EFA" w:rsidRPr="00B426B3" w:rsidRDefault="00401EFA" w:rsidP="00DA50E9">
            <w:pPr>
              <w:autoSpaceDE w:val="0"/>
              <w:autoSpaceDN w:val="0"/>
            </w:pPr>
          </w:p>
          <w:p w14:paraId="7507FE3A" w14:textId="77777777" w:rsidR="00401EFA" w:rsidRPr="00B426B3" w:rsidRDefault="00401EFA" w:rsidP="00DA50E9">
            <w:pPr>
              <w:pStyle w:val="ListParagraph"/>
              <w:numPr>
                <w:ilvl w:val="0"/>
                <w:numId w:val="22"/>
              </w:numPr>
              <w:autoSpaceDE w:val="0"/>
              <w:autoSpaceDN w:val="0"/>
              <w:adjustRightInd w:val="0"/>
              <w:spacing w:after="0" w:line="240" w:lineRule="auto"/>
              <w:rPr>
                <w:rFonts w:ascii="Arial" w:hAnsi="Arial" w:cs="Arial"/>
                <w:sz w:val="20"/>
                <w:szCs w:val="20"/>
              </w:rPr>
            </w:pPr>
            <w:r w:rsidRPr="00B426B3">
              <w:rPr>
                <w:rFonts w:ascii="Arial" w:hAnsi="Arial" w:cs="Arial"/>
                <w:sz w:val="20"/>
                <w:szCs w:val="20"/>
              </w:rPr>
              <w:t xml:space="preserve">Where the Child or Young Person refuses to leave their cell to attend Court and confirmation cannot be obtained from the presiding judge that they accept the Child or Young Person in the dock under restraint; </w:t>
            </w:r>
          </w:p>
          <w:p w14:paraId="4EB0ECC8" w14:textId="77777777" w:rsidR="00401EFA" w:rsidRPr="00B426B3" w:rsidRDefault="00401EFA" w:rsidP="00DA50E9">
            <w:pPr>
              <w:pStyle w:val="ListParagraph"/>
              <w:numPr>
                <w:ilvl w:val="0"/>
                <w:numId w:val="22"/>
              </w:numPr>
              <w:autoSpaceDE w:val="0"/>
              <w:autoSpaceDN w:val="0"/>
              <w:adjustRightInd w:val="0"/>
              <w:spacing w:after="0" w:line="240" w:lineRule="auto"/>
              <w:rPr>
                <w:rFonts w:ascii="Arial" w:hAnsi="Arial" w:cs="Arial"/>
                <w:sz w:val="20"/>
                <w:szCs w:val="20"/>
              </w:rPr>
            </w:pPr>
            <w:r w:rsidRPr="00B426B3">
              <w:rPr>
                <w:rFonts w:ascii="Arial" w:hAnsi="Arial" w:cs="Arial"/>
                <w:sz w:val="20"/>
                <w:szCs w:val="20"/>
              </w:rPr>
              <w:t xml:space="preserve">Where the Child or Young Person is unavailable on medical grounds; or </w:t>
            </w:r>
          </w:p>
          <w:p w14:paraId="74789C47" w14:textId="77777777" w:rsidR="00401EFA" w:rsidRDefault="00401EFA" w:rsidP="00DA50E9">
            <w:pPr>
              <w:pStyle w:val="ListParagraph"/>
              <w:numPr>
                <w:ilvl w:val="0"/>
                <w:numId w:val="22"/>
              </w:numPr>
              <w:autoSpaceDE w:val="0"/>
              <w:autoSpaceDN w:val="0"/>
              <w:adjustRightInd w:val="0"/>
              <w:spacing w:after="0" w:line="240" w:lineRule="auto"/>
              <w:rPr>
                <w:rFonts w:ascii="Arial" w:hAnsi="Arial" w:cs="Arial"/>
                <w:sz w:val="20"/>
                <w:szCs w:val="20"/>
              </w:rPr>
            </w:pPr>
            <w:r w:rsidRPr="00B426B3">
              <w:rPr>
                <w:rFonts w:ascii="Arial" w:hAnsi="Arial" w:cs="Arial"/>
                <w:sz w:val="20"/>
                <w:szCs w:val="20"/>
              </w:rPr>
              <w:t>Where the Child or Young Person is delivered to Court by a party other than the Supplier</w:t>
            </w:r>
            <w:r>
              <w:rPr>
                <w:rFonts w:ascii="Arial" w:hAnsi="Arial" w:cs="Arial"/>
                <w:sz w:val="20"/>
                <w:szCs w:val="20"/>
              </w:rPr>
              <w:t xml:space="preserve"> </w:t>
            </w:r>
            <w:r>
              <w:rPr>
                <w:rFonts w:ascii="Arial" w:hAnsi="Arial" w:cs="Arial"/>
                <w:color w:val="000000"/>
                <w:sz w:val="20"/>
                <w:szCs w:val="20"/>
              </w:rPr>
              <w:t>and that Young Person is required in Court less than 45 minutes after their arrival time at Court</w:t>
            </w:r>
            <w:r w:rsidRPr="00A43B26">
              <w:rPr>
                <w:rFonts w:ascii="Arial" w:hAnsi="Arial" w:cs="Arial"/>
                <w:color w:val="000000"/>
                <w:sz w:val="20"/>
                <w:szCs w:val="20"/>
              </w:rPr>
              <w:t>.</w:t>
            </w:r>
            <w:r w:rsidRPr="00B426B3">
              <w:rPr>
                <w:rFonts w:ascii="Arial" w:hAnsi="Arial" w:cs="Arial"/>
                <w:sz w:val="20"/>
                <w:szCs w:val="20"/>
              </w:rPr>
              <w:t xml:space="preserve"> </w:t>
            </w:r>
          </w:p>
          <w:p w14:paraId="52105803" w14:textId="77777777" w:rsidR="00401EFA" w:rsidRPr="00A2230F" w:rsidRDefault="00401EFA" w:rsidP="00DA50E9">
            <w:pPr>
              <w:pStyle w:val="ListParagraph"/>
              <w:numPr>
                <w:ilvl w:val="0"/>
                <w:numId w:val="22"/>
              </w:numPr>
              <w:autoSpaceDE w:val="0"/>
              <w:autoSpaceDN w:val="0"/>
              <w:adjustRightInd w:val="0"/>
              <w:spacing w:after="0" w:line="240" w:lineRule="auto"/>
              <w:rPr>
                <w:rFonts w:ascii="Arial" w:hAnsi="Arial"/>
                <w:sz w:val="20"/>
              </w:rPr>
            </w:pPr>
            <w:r w:rsidRPr="00906E9B">
              <w:rPr>
                <w:rFonts w:ascii="Arial" w:hAnsi="Arial"/>
                <w:sz w:val="20"/>
              </w:rPr>
              <w:t xml:space="preserve">Where </w:t>
            </w:r>
            <w:r>
              <w:rPr>
                <w:rFonts w:ascii="Arial" w:hAnsi="Arial"/>
                <w:sz w:val="20"/>
              </w:rPr>
              <w:t>the Supplier can demonstrate that the late delivery to the Court was entirely due to delays which were beyond its control (as identified in Annex 4 of this Schedule);</w:t>
            </w:r>
          </w:p>
          <w:p w14:paraId="580D4D78" w14:textId="77777777" w:rsidR="00401EFA" w:rsidRPr="00B426B3" w:rsidRDefault="00401EFA" w:rsidP="00DA50E9">
            <w:pPr>
              <w:spacing w:before="120" w:after="160"/>
            </w:pPr>
          </w:p>
        </w:tc>
        <w:tc>
          <w:tcPr>
            <w:tcW w:w="507" w:type="pct"/>
            <w:shd w:val="clear" w:color="auto" w:fill="auto"/>
          </w:tcPr>
          <w:p w14:paraId="1161E165" w14:textId="77777777" w:rsidR="00401EFA" w:rsidRPr="00B426B3" w:rsidRDefault="00401EFA" w:rsidP="00DA50E9">
            <w:r w:rsidRPr="00B426B3">
              <w:t>0</w:t>
            </w:r>
            <w:r>
              <w:t xml:space="preserve"> Incidents</w:t>
            </w:r>
          </w:p>
        </w:tc>
        <w:tc>
          <w:tcPr>
            <w:tcW w:w="525" w:type="pct"/>
            <w:shd w:val="clear" w:color="auto" w:fill="auto"/>
          </w:tcPr>
          <w:p w14:paraId="73108946" w14:textId="77777777" w:rsidR="00401EFA" w:rsidRPr="00B426B3" w:rsidRDefault="00401EFA" w:rsidP="00DA50E9">
            <w:pPr>
              <w:spacing w:before="120" w:after="160"/>
              <w:jc w:val="center"/>
            </w:pPr>
            <w:r w:rsidRPr="00B426B3">
              <w:t>Improvement Plan after five incidents</w:t>
            </w:r>
          </w:p>
        </w:tc>
        <w:tc>
          <w:tcPr>
            <w:tcW w:w="365" w:type="pct"/>
            <w:shd w:val="clear" w:color="auto" w:fill="auto"/>
          </w:tcPr>
          <w:p w14:paraId="5C6F3B5D" w14:textId="77777777" w:rsidR="00401EFA" w:rsidRPr="00B426B3" w:rsidRDefault="00401EFA" w:rsidP="00DA50E9">
            <w:bookmarkStart w:id="272" w:name="_9kMNDO6ZWu47879DZS061uC"/>
            <w:r w:rsidRPr="00B426B3">
              <w:t>Monthly</w:t>
            </w:r>
            <w:bookmarkEnd w:id="272"/>
          </w:p>
        </w:tc>
        <w:tc>
          <w:tcPr>
            <w:tcW w:w="756" w:type="pct"/>
            <w:shd w:val="clear" w:color="auto" w:fill="auto"/>
          </w:tcPr>
          <w:p w14:paraId="46A339C0" w14:textId="77777777" w:rsidR="001C7F5F" w:rsidRDefault="00401EFA" w:rsidP="001C7F5F">
            <w:r w:rsidRPr="00B426B3">
              <w:t xml:space="preserve">Crown Courts: 20 Service Points per hour (pro-rated to be a quarter of that for each 15 minutes (or part thereof)) </w:t>
            </w:r>
            <w:r w:rsidR="001C7F5F">
              <w:t>- Points will not be applied to delays of 15 minutes or less.</w:t>
            </w:r>
          </w:p>
          <w:p w14:paraId="7EEB5808" w14:textId="77777777" w:rsidR="001C7F5F" w:rsidRDefault="001C7F5F" w:rsidP="001C7F5F"/>
          <w:p w14:paraId="32453F12" w14:textId="32066413" w:rsidR="00401EFA" w:rsidRPr="00B426B3" w:rsidRDefault="00401EFA" w:rsidP="00DA50E9">
            <w:r w:rsidRPr="00B426B3">
              <w:t>Magistrates Courts: 12 Service Points per hour (pro-rated to be a quarter of that for each 15 minutes (or part thereof))</w:t>
            </w:r>
            <w:r w:rsidR="001C7F5F">
              <w:t xml:space="preserve"> - Points will not be applied to delays of 15 minutes or less.</w:t>
            </w:r>
          </w:p>
          <w:p w14:paraId="1A5D7968" w14:textId="77777777" w:rsidR="001C7F5F" w:rsidRDefault="001C7F5F" w:rsidP="001C7F5F"/>
          <w:p w14:paraId="259158AD" w14:textId="0F0743E1" w:rsidR="00401EFA" w:rsidRPr="00B426B3" w:rsidRDefault="001C7F5F" w:rsidP="00DA50E9">
            <w:pPr>
              <w:spacing w:before="120" w:after="160"/>
              <w:jc w:val="center"/>
            </w:pPr>
            <w:r>
              <w:t xml:space="preserve"> </w:t>
            </w:r>
          </w:p>
        </w:tc>
        <w:tc>
          <w:tcPr>
            <w:tcW w:w="883" w:type="pct"/>
            <w:shd w:val="clear" w:color="auto" w:fill="auto"/>
          </w:tcPr>
          <w:p w14:paraId="5403B518" w14:textId="4DB8E49A" w:rsidR="00401EFA" w:rsidRDefault="00401EFA" w:rsidP="00DA50E9">
            <w:pPr>
              <w:spacing w:before="120" w:after="160"/>
            </w:pPr>
            <w:r w:rsidRPr="00B426B3">
              <w:t xml:space="preserve">Five instances in any rolling </w:t>
            </w:r>
            <w:bookmarkStart w:id="273" w:name="_9kR3WTr14547GIxwy4zz"/>
            <w:r w:rsidRPr="00B426B3">
              <w:t>3 months</w:t>
            </w:r>
            <w:bookmarkEnd w:id="273"/>
            <w:r w:rsidRPr="00B426B3">
              <w:t xml:space="preserve"> where target is not achieved shall constitute a Material CDI Failure and the Supplier shall comply with the Rectification Plan Process in accordance with Clause 7.2.2</w:t>
            </w:r>
            <w:r w:rsidR="00491C34">
              <w:t xml:space="preserve"> (</w:t>
            </w:r>
            <w:r w:rsidR="00491C34" w:rsidRPr="00491C34">
              <w:rPr>
                <w:i/>
              </w:rPr>
              <w:t>Performance Failures</w:t>
            </w:r>
            <w:r w:rsidR="00491C34">
              <w:t>)</w:t>
            </w:r>
          </w:p>
          <w:p w14:paraId="2D47482A" w14:textId="77777777" w:rsidR="00401EFA" w:rsidRPr="00B426B3" w:rsidRDefault="00401EFA" w:rsidP="00DA50E9">
            <w:pPr>
              <w:spacing w:before="120" w:after="160"/>
            </w:pPr>
            <w:r w:rsidRPr="00D06E6D">
              <w:t>(</w:t>
            </w:r>
            <w:r>
              <w:t>At the end of</w:t>
            </w:r>
            <w:r w:rsidRPr="00D06E6D">
              <w:t xml:space="preserve"> </w:t>
            </w:r>
            <w:bookmarkStart w:id="274" w:name="_9kMLK5YVt3676AHRHz5AseyvbkyQ"/>
            <w:r>
              <w:t>Contract Year 1</w:t>
            </w:r>
            <w:bookmarkEnd w:id="274"/>
            <w:r>
              <w:t xml:space="preserve"> this </w:t>
            </w:r>
            <w:r w:rsidRPr="00D06E6D">
              <w:t xml:space="preserve">will be </w:t>
            </w:r>
            <w:r>
              <w:t xml:space="preserve">reviewed </w:t>
            </w:r>
            <w:r w:rsidRPr="00D06E6D">
              <w:t xml:space="preserve">to establish </w:t>
            </w:r>
            <w:r>
              <w:t xml:space="preserve">if the </w:t>
            </w:r>
            <w:r w:rsidRPr="00D06E6D">
              <w:t>baseline</w:t>
            </w:r>
            <w:r>
              <w:t xml:space="preserve"> figure is reasonable or whether it should be amended in accordance with </w:t>
            </w:r>
            <w:r w:rsidRPr="00276F26">
              <w:t>the Change Control Process</w:t>
            </w:r>
            <w:r w:rsidRPr="00D06E6D">
              <w:t>).</w:t>
            </w:r>
          </w:p>
        </w:tc>
      </w:tr>
      <w:tr w:rsidR="00401EFA" w:rsidRPr="00B426B3" w14:paraId="069EAB1D" w14:textId="77777777" w:rsidTr="00DA50E9">
        <w:tc>
          <w:tcPr>
            <w:tcW w:w="410" w:type="pct"/>
            <w:shd w:val="clear" w:color="auto" w:fill="auto"/>
          </w:tcPr>
          <w:p w14:paraId="2C215B16" w14:textId="77777777" w:rsidR="00401EFA" w:rsidRPr="00B426B3" w:rsidRDefault="00401EFA" w:rsidP="00DA50E9">
            <w:pPr>
              <w:jc w:val="center"/>
            </w:pPr>
          </w:p>
        </w:tc>
        <w:tc>
          <w:tcPr>
            <w:tcW w:w="328" w:type="pct"/>
            <w:shd w:val="clear" w:color="auto" w:fill="auto"/>
          </w:tcPr>
          <w:p w14:paraId="16B01D28" w14:textId="77777777" w:rsidR="00401EFA" w:rsidRPr="00B426B3" w:rsidRDefault="00401EFA" w:rsidP="00DA50E9">
            <w:pPr>
              <w:jc w:val="center"/>
            </w:pPr>
            <w:r w:rsidRPr="00B426B3">
              <w:t>3.2</w:t>
            </w:r>
          </w:p>
        </w:tc>
        <w:tc>
          <w:tcPr>
            <w:tcW w:w="1226" w:type="pct"/>
            <w:shd w:val="clear" w:color="auto" w:fill="auto"/>
          </w:tcPr>
          <w:p w14:paraId="7D5B49EA" w14:textId="77777777" w:rsidR="00401EFA" w:rsidRPr="00B426B3" w:rsidRDefault="00401EFA" w:rsidP="00DA50E9">
            <w:pPr>
              <w:spacing w:before="120" w:after="160"/>
            </w:pPr>
            <w:r w:rsidRPr="00B426B3">
              <w:t>Failure to achieve:</w:t>
            </w:r>
          </w:p>
          <w:p w14:paraId="322F93AA" w14:textId="0D5D816B" w:rsidR="00401EFA" w:rsidRPr="00B426B3" w:rsidRDefault="00401EFA" w:rsidP="00DA50E9">
            <w:pPr>
              <w:spacing w:before="120" w:after="160"/>
            </w:pPr>
            <w:r w:rsidRPr="00B426B3">
              <w:t xml:space="preserve">a) </w:t>
            </w:r>
            <w:bookmarkStart w:id="275" w:name="_9kMI1H6ZWu4677AEMK"/>
            <w:r w:rsidRPr="00B426B3">
              <w:t>9</w:t>
            </w:r>
            <w:r>
              <w:t>0</w:t>
            </w:r>
            <w:r w:rsidRPr="00B426B3">
              <w:t>%</w:t>
            </w:r>
            <w:bookmarkEnd w:id="275"/>
            <w:r w:rsidRPr="00B426B3">
              <w:t xml:space="preserve"> of collections of a Child or Young Person within 2 hours from notification phone call to Supplier for escorts that are planned or unplanned; and/or,</w:t>
            </w:r>
          </w:p>
          <w:p w14:paraId="6640ABC2" w14:textId="77777777" w:rsidR="00401EFA" w:rsidRPr="00B426B3" w:rsidRDefault="00401EFA" w:rsidP="00DA50E9">
            <w:pPr>
              <w:spacing w:before="120" w:after="160"/>
            </w:pPr>
            <w:r w:rsidRPr="00B426B3">
              <w:t xml:space="preserve">b) Collection of a Child or Young Person within </w:t>
            </w:r>
            <w:bookmarkStart w:id="276" w:name="_9kR3WTr13449FGtr598"/>
            <w:r w:rsidRPr="00B426B3">
              <w:t>4 hours</w:t>
            </w:r>
            <w:bookmarkEnd w:id="276"/>
            <w:r w:rsidRPr="00B426B3">
              <w:t xml:space="preserve"> from notification phone call to the Supplier.</w:t>
            </w:r>
          </w:p>
          <w:p w14:paraId="5A0A2ADC" w14:textId="4F439818" w:rsidR="00401EFA" w:rsidRPr="00B426B3" w:rsidRDefault="00401EFA" w:rsidP="00DA50E9">
            <w:pPr>
              <w:autoSpaceDE w:val="0"/>
              <w:autoSpaceDN w:val="0"/>
              <w:rPr>
                <w:color w:val="000000"/>
              </w:rPr>
            </w:pPr>
            <w:r w:rsidRPr="00B426B3">
              <w:rPr>
                <w:b/>
                <w:color w:val="000000"/>
              </w:rPr>
              <w:t xml:space="preserve">CDI Clarification: </w:t>
            </w:r>
            <w:r w:rsidRPr="00B426B3">
              <w:rPr>
                <w:color w:val="000000"/>
              </w:rPr>
              <w:t xml:space="preserve">Each </w:t>
            </w:r>
            <w:bookmarkStart w:id="277" w:name="_9kMNEP6ZWu47879DZS061uC"/>
            <w:r w:rsidRPr="00B426B3">
              <w:rPr>
                <w:color w:val="000000"/>
              </w:rPr>
              <w:t>Monthly</w:t>
            </w:r>
            <w:bookmarkEnd w:id="277"/>
            <w:r w:rsidRPr="00B426B3">
              <w:rPr>
                <w:color w:val="000000"/>
              </w:rPr>
              <w:t xml:space="preserve"> Performance Report will show all incidents </w:t>
            </w:r>
            <w:bookmarkStart w:id="278" w:name="_9kMH7O6ZWu4787CF5ygt624A5"/>
            <w:r w:rsidRPr="00B426B3">
              <w:rPr>
                <w:color w:val="000000"/>
              </w:rPr>
              <w:t>that month</w:t>
            </w:r>
            <w:bookmarkEnd w:id="278"/>
            <w:r w:rsidRPr="00B426B3">
              <w:rPr>
                <w:color w:val="000000"/>
              </w:rPr>
              <w:t xml:space="preserve"> of delays for Children and Young People from the Court premises of over 2 hours from the notification phone call to the Supplier. Each instance will be identified by Courthouse and the date</w:t>
            </w:r>
            <w:r w:rsidR="002E0599">
              <w:rPr>
                <w:color w:val="000000"/>
              </w:rPr>
              <w:t xml:space="preserve">. </w:t>
            </w:r>
          </w:p>
          <w:p w14:paraId="531B1DA7" w14:textId="77777777" w:rsidR="00401EFA" w:rsidRPr="00B426B3" w:rsidRDefault="00401EFA" w:rsidP="00DA50E9">
            <w:pPr>
              <w:autoSpaceDE w:val="0"/>
              <w:autoSpaceDN w:val="0"/>
              <w:rPr>
                <w:color w:val="000000"/>
              </w:rPr>
            </w:pPr>
          </w:p>
          <w:p w14:paraId="524D6071" w14:textId="77777777" w:rsidR="00401EFA" w:rsidRPr="00B426B3" w:rsidRDefault="00401EFA" w:rsidP="00DA50E9">
            <w:pPr>
              <w:autoSpaceDE w:val="0"/>
              <w:autoSpaceDN w:val="0"/>
              <w:rPr>
                <w:color w:val="000000"/>
              </w:rPr>
            </w:pPr>
            <w:r w:rsidRPr="00B426B3">
              <w:rPr>
                <w:color w:val="000000"/>
              </w:rPr>
              <w:t xml:space="preserve">The </w:t>
            </w:r>
            <w:bookmarkStart w:id="279" w:name="_9kMO6G6ZWu47879DZS061uC"/>
            <w:r w:rsidRPr="00B426B3">
              <w:rPr>
                <w:color w:val="000000"/>
              </w:rPr>
              <w:t>Monthly</w:t>
            </w:r>
            <w:bookmarkEnd w:id="279"/>
            <w:r w:rsidRPr="00B426B3">
              <w:rPr>
                <w:color w:val="000000"/>
              </w:rPr>
              <w:t xml:space="preserve"> Performance Report should clearly identify any Children or Young People who were not collected within </w:t>
            </w:r>
            <w:bookmarkStart w:id="280" w:name="_9kMHG5YVt3566BHIvt7BA"/>
            <w:r w:rsidRPr="00B426B3">
              <w:rPr>
                <w:color w:val="000000"/>
              </w:rPr>
              <w:t>4 hours</w:t>
            </w:r>
            <w:bookmarkEnd w:id="280"/>
            <w:r w:rsidRPr="00B426B3">
              <w:rPr>
                <w:color w:val="000000"/>
              </w:rPr>
              <w:t xml:space="preserve"> from the notification phone call to the Supplier. Each instance will be identified by Courthouse and the date.</w:t>
            </w:r>
          </w:p>
          <w:p w14:paraId="7D79A18B" w14:textId="77777777" w:rsidR="00401EFA" w:rsidRPr="00B426B3" w:rsidRDefault="00401EFA" w:rsidP="00DA50E9">
            <w:pPr>
              <w:autoSpaceDE w:val="0"/>
              <w:autoSpaceDN w:val="0"/>
              <w:rPr>
                <w:color w:val="000000"/>
              </w:rPr>
            </w:pPr>
          </w:p>
          <w:p w14:paraId="3E37512D" w14:textId="2F2DC84C" w:rsidR="00401EFA" w:rsidRPr="00B426B3" w:rsidRDefault="00C65AF9" w:rsidP="00DA50E9">
            <w:pPr>
              <w:autoSpaceDE w:val="0"/>
              <w:autoSpaceDN w:val="0"/>
              <w:rPr>
                <w:color w:val="000000"/>
              </w:rPr>
            </w:pPr>
            <w:r>
              <w:rPr>
                <w:color w:val="000000"/>
              </w:rPr>
              <w:t xml:space="preserve">The 2 </w:t>
            </w:r>
            <w:r w:rsidR="00401EFA" w:rsidRPr="00B426B3">
              <w:rPr>
                <w:color w:val="000000"/>
              </w:rPr>
              <w:t xml:space="preserve">hour window will commence on the notification from the YCS Placement Service via email or phone. Where there is no relevant or required paperwork then the commencement time will be that at which the </w:t>
            </w:r>
            <w:r w:rsidR="00401EFA" w:rsidRPr="00B426B3">
              <w:rPr>
                <w:kern w:val="24"/>
              </w:rPr>
              <w:t>Child or Young Person</w:t>
            </w:r>
            <w:r w:rsidR="00401EFA" w:rsidRPr="00B426B3">
              <w:rPr>
                <w:color w:val="000000"/>
              </w:rPr>
              <w:t xml:space="preserve"> is returned to the Custody Area from the dock.</w:t>
            </w:r>
          </w:p>
          <w:p w14:paraId="6B31F29A" w14:textId="77777777" w:rsidR="00401EFA" w:rsidRPr="00B426B3" w:rsidRDefault="00401EFA" w:rsidP="00DA50E9">
            <w:pPr>
              <w:autoSpaceDE w:val="0"/>
              <w:autoSpaceDN w:val="0"/>
              <w:rPr>
                <w:color w:val="000000"/>
              </w:rPr>
            </w:pPr>
          </w:p>
          <w:p w14:paraId="7634F42E" w14:textId="0BE6E98B" w:rsidR="00401EFA" w:rsidRPr="00B426B3" w:rsidRDefault="00401EFA" w:rsidP="00DA50E9">
            <w:pPr>
              <w:spacing w:before="120" w:after="160"/>
              <w:rPr>
                <w:color w:val="000000"/>
              </w:rPr>
            </w:pPr>
            <w:r w:rsidRPr="00B426B3">
              <w:rPr>
                <w:color w:val="000000"/>
              </w:rPr>
              <w:t xml:space="preserve">The measurement of this CDI is to be over a </w:t>
            </w:r>
            <w:bookmarkStart w:id="281" w:name="_9kMI8O6ZWu4787AI3y061uC"/>
            <w:r w:rsidRPr="00B426B3">
              <w:rPr>
                <w:color w:val="000000"/>
              </w:rPr>
              <w:t>monthly</w:t>
            </w:r>
            <w:bookmarkEnd w:id="281"/>
            <w:r w:rsidRPr="00B426B3">
              <w:rPr>
                <w:color w:val="000000"/>
              </w:rPr>
              <w:t xml:space="preserve"> period and it shall be reported over a rolling </w:t>
            </w:r>
            <w:bookmarkStart w:id="282" w:name="_9kMI3J6ZWu47878HJE00283"/>
            <w:r w:rsidR="00C65AF9">
              <w:rPr>
                <w:color w:val="000000"/>
              </w:rPr>
              <w:t>12 month</w:t>
            </w:r>
            <w:bookmarkEnd w:id="282"/>
            <w:r w:rsidRPr="00B426B3">
              <w:rPr>
                <w:color w:val="000000"/>
              </w:rPr>
              <w:t xml:space="preserve"> period up to and including the month being reported on. In determining compliance with Part, a) this CDI, the proportion of Children and Young People who departed the Court premises within the required timescale will be calculated for </w:t>
            </w:r>
            <w:bookmarkStart w:id="283" w:name="_9kMHzG6ZWu4787BJvcbju24A5"/>
            <w:r w:rsidRPr="00B426B3">
              <w:rPr>
                <w:color w:val="000000"/>
              </w:rPr>
              <w:t>each month</w:t>
            </w:r>
            <w:bookmarkEnd w:id="283"/>
            <w:r w:rsidRPr="00B426B3">
              <w:rPr>
                <w:color w:val="000000"/>
              </w:rPr>
              <w:t xml:space="preserve"> out of those requiring collection from the Court premises (number departing within timescale/total number departing court). </w:t>
            </w:r>
          </w:p>
          <w:p w14:paraId="68887AAD" w14:textId="3667E762" w:rsidR="00401EFA" w:rsidRPr="00B426B3" w:rsidRDefault="00401EFA" w:rsidP="00DA50E9">
            <w:pPr>
              <w:spacing w:before="120" w:after="160"/>
            </w:pPr>
            <w:r w:rsidRPr="00B426B3">
              <w:rPr>
                <w:color w:val="000000"/>
              </w:rPr>
              <w:t>In determining compliance with part b) of this CDI the Supplier shall include in the report the exact time of collection for each C</w:t>
            </w:r>
            <w:bookmarkStart w:id="284" w:name="_9kR3WTr13449GHtr59"/>
            <w:r w:rsidR="00C65AF9">
              <w:rPr>
                <w:color w:val="000000"/>
              </w:rPr>
              <w:t xml:space="preserve">hild or Young Person over the 4 </w:t>
            </w:r>
            <w:r w:rsidRPr="00B426B3">
              <w:rPr>
                <w:color w:val="000000"/>
              </w:rPr>
              <w:t>hour</w:t>
            </w:r>
            <w:bookmarkEnd w:id="284"/>
            <w:r w:rsidRPr="00B426B3">
              <w:rPr>
                <w:color w:val="000000"/>
              </w:rPr>
              <w:t xml:space="preserve"> window.</w:t>
            </w:r>
          </w:p>
        </w:tc>
        <w:tc>
          <w:tcPr>
            <w:tcW w:w="507" w:type="pct"/>
            <w:shd w:val="clear" w:color="auto" w:fill="auto"/>
          </w:tcPr>
          <w:p w14:paraId="56D72353" w14:textId="77777777" w:rsidR="00401EFA" w:rsidRPr="00B426B3" w:rsidRDefault="00401EFA" w:rsidP="00DA50E9">
            <w:bookmarkStart w:id="285" w:name="_9kR3WTr8F9458j"/>
            <w:r w:rsidRPr="00B426B3">
              <w:t>a)</w:t>
            </w:r>
            <w:bookmarkStart w:id="286" w:name="_9kMI2I6ZWu4677AEMK"/>
            <w:bookmarkEnd w:id="285"/>
            <w:r w:rsidRPr="00B426B3">
              <w:t>90%</w:t>
            </w:r>
            <w:bookmarkEnd w:id="286"/>
            <w:r w:rsidRPr="00B426B3">
              <w:t xml:space="preserve"> within 2 hours</w:t>
            </w:r>
          </w:p>
          <w:p w14:paraId="1673173F" w14:textId="77777777" w:rsidR="00401EFA" w:rsidRPr="00B426B3" w:rsidRDefault="00401EFA" w:rsidP="00DA50E9">
            <w:r w:rsidRPr="00B426B3">
              <w:t xml:space="preserve">b)100% within </w:t>
            </w:r>
            <w:bookmarkStart w:id="287" w:name="_9kMIH5YVt3566BHIvt7BA"/>
            <w:r w:rsidRPr="00B426B3">
              <w:t>4 hours</w:t>
            </w:r>
            <w:bookmarkEnd w:id="287"/>
          </w:p>
        </w:tc>
        <w:tc>
          <w:tcPr>
            <w:tcW w:w="525" w:type="pct"/>
            <w:shd w:val="clear" w:color="auto" w:fill="auto"/>
          </w:tcPr>
          <w:p w14:paraId="584F9B89" w14:textId="77777777" w:rsidR="00401EFA" w:rsidRPr="00B426B3" w:rsidRDefault="00401EFA" w:rsidP="00DA50E9">
            <w:pPr>
              <w:spacing w:before="120" w:after="160"/>
            </w:pPr>
            <w:r w:rsidRPr="00B426B3">
              <w:t>Improvement Plan</w:t>
            </w:r>
          </w:p>
          <w:p w14:paraId="010EB3D6" w14:textId="77777777" w:rsidR="00401EFA" w:rsidRPr="00B426B3" w:rsidRDefault="00401EFA" w:rsidP="00DA50E9">
            <w:pPr>
              <w:spacing w:before="120" w:after="160"/>
            </w:pPr>
            <w:r w:rsidRPr="00B426B3">
              <w:t>If b) applies then Service Points, for each failure</w:t>
            </w:r>
          </w:p>
        </w:tc>
        <w:tc>
          <w:tcPr>
            <w:tcW w:w="365" w:type="pct"/>
            <w:shd w:val="clear" w:color="auto" w:fill="auto"/>
          </w:tcPr>
          <w:p w14:paraId="2C15BCC9" w14:textId="77777777" w:rsidR="00401EFA" w:rsidRPr="00B426B3" w:rsidRDefault="00401EFA" w:rsidP="00DA50E9">
            <w:bookmarkStart w:id="288" w:name="_9kMO7H6ZWu47879DZS061uC"/>
            <w:r w:rsidRPr="00B426B3">
              <w:t>Monthly</w:t>
            </w:r>
            <w:bookmarkEnd w:id="288"/>
          </w:p>
        </w:tc>
        <w:tc>
          <w:tcPr>
            <w:tcW w:w="756" w:type="pct"/>
            <w:shd w:val="clear" w:color="auto" w:fill="auto"/>
          </w:tcPr>
          <w:p w14:paraId="58F82CA8" w14:textId="77777777" w:rsidR="00401EFA" w:rsidRPr="00B426B3" w:rsidRDefault="00401EFA" w:rsidP="00DA50E9">
            <w:pPr>
              <w:spacing w:before="120" w:after="160"/>
              <w:jc w:val="center"/>
            </w:pPr>
            <w:r w:rsidRPr="00B426B3">
              <w:t xml:space="preserve">Failure of 3.2 </w:t>
            </w:r>
            <w:r>
              <w:t xml:space="preserve">b) </w:t>
            </w:r>
            <w:r w:rsidRPr="00B426B3">
              <w:t xml:space="preserve">will attract </w:t>
            </w:r>
            <w:r w:rsidRPr="00B426B3">
              <w:rPr>
                <w:b/>
              </w:rPr>
              <w:t>5 Service Points</w:t>
            </w:r>
          </w:p>
        </w:tc>
        <w:tc>
          <w:tcPr>
            <w:tcW w:w="883" w:type="pct"/>
            <w:shd w:val="clear" w:color="auto" w:fill="auto"/>
          </w:tcPr>
          <w:p w14:paraId="43D612DE" w14:textId="7012E01C" w:rsidR="00401EFA" w:rsidRPr="00B426B3" w:rsidRDefault="00401EFA" w:rsidP="00DA50E9">
            <w:pPr>
              <w:spacing w:before="120" w:after="160"/>
            </w:pPr>
            <w:r w:rsidRPr="00B426B3">
              <w:t xml:space="preserve">Three or more failures (of 3.2(a) and 3.2(b) taking in aggregate) in any </w:t>
            </w:r>
            <w:bookmarkStart w:id="289" w:name="_9kMI4K6ZWu47878HJE00283"/>
            <w:r w:rsidR="00C65AF9">
              <w:t>12 month</w:t>
            </w:r>
            <w:bookmarkEnd w:id="289"/>
            <w:r w:rsidRPr="00B426B3">
              <w:t xml:space="preserve"> rolling period shall constitute a Material CDI Failure and the Supplier shall comply with the Rectification Plan Process in accordance with Clause 7.2.2</w:t>
            </w:r>
            <w:r w:rsidR="00491C34">
              <w:t xml:space="preserve"> (</w:t>
            </w:r>
            <w:r w:rsidR="00491C34" w:rsidRPr="00491C34">
              <w:rPr>
                <w:i/>
              </w:rPr>
              <w:t>Performance Failures</w:t>
            </w:r>
            <w:r w:rsidR="00491C34">
              <w:t>)</w:t>
            </w:r>
          </w:p>
        </w:tc>
      </w:tr>
      <w:tr w:rsidR="00401EFA" w:rsidRPr="00B426B3" w14:paraId="627FB301" w14:textId="77777777" w:rsidTr="00DA50E9">
        <w:tc>
          <w:tcPr>
            <w:tcW w:w="410" w:type="pct"/>
            <w:shd w:val="clear" w:color="auto" w:fill="auto"/>
          </w:tcPr>
          <w:p w14:paraId="1017308F" w14:textId="77777777" w:rsidR="00401EFA" w:rsidRPr="00B426B3" w:rsidRDefault="00401EFA" w:rsidP="00DA50E9">
            <w:pPr>
              <w:jc w:val="center"/>
            </w:pPr>
          </w:p>
        </w:tc>
        <w:tc>
          <w:tcPr>
            <w:tcW w:w="328" w:type="pct"/>
            <w:shd w:val="clear" w:color="auto" w:fill="auto"/>
          </w:tcPr>
          <w:p w14:paraId="64AE9A31" w14:textId="77777777" w:rsidR="00401EFA" w:rsidRPr="00B426B3" w:rsidRDefault="00401EFA" w:rsidP="00DA50E9">
            <w:pPr>
              <w:jc w:val="center"/>
            </w:pPr>
            <w:r w:rsidRPr="00B426B3">
              <w:t>3.3</w:t>
            </w:r>
          </w:p>
        </w:tc>
        <w:tc>
          <w:tcPr>
            <w:tcW w:w="1226" w:type="pct"/>
            <w:shd w:val="clear" w:color="auto" w:fill="auto"/>
          </w:tcPr>
          <w:p w14:paraId="195E2524" w14:textId="77777777" w:rsidR="00401EFA" w:rsidRPr="00B426B3" w:rsidRDefault="00401EFA" w:rsidP="00DA50E9">
            <w:pPr>
              <w:spacing w:before="120" w:after="160"/>
            </w:pPr>
            <w:r w:rsidRPr="00B426B3">
              <w:t>Each incident of failure to collect a Child or Young Person for an inter-establishment transfer on the agreed transfer date.</w:t>
            </w:r>
          </w:p>
          <w:p w14:paraId="4BC399AA" w14:textId="77777777" w:rsidR="00401EFA" w:rsidRPr="00B426B3" w:rsidRDefault="00401EFA" w:rsidP="00DA50E9">
            <w:pPr>
              <w:autoSpaceDE w:val="0"/>
              <w:autoSpaceDN w:val="0"/>
              <w:rPr>
                <w:color w:val="000000"/>
              </w:rPr>
            </w:pPr>
            <w:r w:rsidRPr="00B426B3">
              <w:rPr>
                <w:b/>
                <w:color w:val="000000"/>
              </w:rPr>
              <w:t xml:space="preserve">CDI Clarification: </w:t>
            </w:r>
            <w:r w:rsidRPr="00B426B3">
              <w:rPr>
                <w:color w:val="000000"/>
              </w:rPr>
              <w:t xml:space="preserve">Each </w:t>
            </w:r>
            <w:bookmarkStart w:id="290" w:name="_9kMO8I6ZWu47879DZS061uC"/>
            <w:r w:rsidRPr="00B426B3">
              <w:rPr>
                <w:color w:val="000000"/>
              </w:rPr>
              <w:t>Monthly</w:t>
            </w:r>
            <w:bookmarkEnd w:id="290"/>
            <w:r w:rsidRPr="00B426B3">
              <w:rPr>
                <w:color w:val="000000"/>
              </w:rPr>
              <w:t xml:space="preserve"> Performance Report will show all incidents </w:t>
            </w:r>
            <w:bookmarkStart w:id="291" w:name="_9kMH8P6ZWu4787CF5ygt624A5"/>
            <w:r w:rsidRPr="00B426B3">
              <w:rPr>
                <w:color w:val="000000"/>
              </w:rPr>
              <w:t>that month</w:t>
            </w:r>
            <w:bookmarkEnd w:id="291"/>
            <w:r w:rsidRPr="00B426B3">
              <w:rPr>
                <w:color w:val="000000"/>
              </w:rPr>
              <w:t xml:space="preserve"> of failures to complete Children and Young People movements between secure establishments as instructed by the YCS Placements Service on relevant paperwork, and schedules for a particular day. Each instance will be identified by establishments and the date. </w:t>
            </w:r>
            <w:r>
              <w:t>Each failure will identify if the cancellation was due to the Authority or the Supplier. Only cancellations due to the Supplier will count towards the 100% target.</w:t>
            </w:r>
          </w:p>
          <w:p w14:paraId="29EAE274" w14:textId="77777777" w:rsidR="00401EFA" w:rsidRPr="00B426B3" w:rsidRDefault="00401EFA" w:rsidP="00DA50E9">
            <w:pPr>
              <w:autoSpaceDE w:val="0"/>
              <w:autoSpaceDN w:val="0"/>
              <w:rPr>
                <w:color w:val="000000"/>
              </w:rPr>
            </w:pPr>
          </w:p>
          <w:p w14:paraId="32FE51DC" w14:textId="77777777" w:rsidR="00401EFA" w:rsidRPr="00B426B3" w:rsidRDefault="00401EFA" w:rsidP="00DA50E9">
            <w:pPr>
              <w:autoSpaceDE w:val="0"/>
              <w:autoSpaceDN w:val="0"/>
              <w:rPr>
                <w:color w:val="000000"/>
              </w:rPr>
            </w:pPr>
          </w:p>
          <w:p w14:paraId="619736F7" w14:textId="77777777" w:rsidR="00401EFA" w:rsidRPr="00B426B3" w:rsidRDefault="00401EFA" w:rsidP="00DA50E9">
            <w:pPr>
              <w:autoSpaceDE w:val="0"/>
              <w:autoSpaceDN w:val="0"/>
              <w:rPr>
                <w:color w:val="000000"/>
              </w:rPr>
            </w:pPr>
            <w:r w:rsidRPr="00B426B3">
              <w:rPr>
                <w:color w:val="000000"/>
              </w:rPr>
              <w:t xml:space="preserve">The movement window will commence at the point at which the YCS Placements Service notifies the Supplier. </w:t>
            </w:r>
          </w:p>
          <w:p w14:paraId="01249DF7" w14:textId="77777777" w:rsidR="00401EFA" w:rsidRPr="00B426B3" w:rsidRDefault="00401EFA" w:rsidP="00DA50E9">
            <w:pPr>
              <w:autoSpaceDE w:val="0"/>
              <w:autoSpaceDN w:val="0"/>
              <w:rPr>
                <w:color w:val="000000"/>
              </w:rPr>
            </w:pPr>
          </w:p>
          <w:p w14:paraId="74CCC659" w14:textId="1ABEE547" w:rsidR="00401EFA" w:rsidRPr="00B426B3" w:rsidRDefault="00401EFA" w:rsidP="00DA50E9">
            <w:pPr>
              <w:spacing w:before="120" w:after="160"/>
            </w:pPr>
            <w:r w:rsidRPr="00B426B3">
              <w:rPr>
                <w:color w:val="000000"/>
              </w:rPr>
              <w:t xml:space="preserve">The measurement of this CDI is to be over a </w:t>
            </w:r>
            <w:bookmarkStart w:id="292" w:name="_9kMI9P6ZWu4787AI3y061uC"/>
            <w:r w:rsidRPr="00B426B3">
              <w:rPr>
                <w:color w:val="000000"/>
              </w:rPr>
              <w:t>monthly</w:t>
            </w:r>
            <w:bookmarkEnd w:id="292"/>
            <w:r w:rsidRPr="00B426B3">
              <w:rPr>
                <w:color w:val="000000"/>
              </w:rPr>
              <w:t xml:space="preserve"> period and it shall be reported over a rolling </w:t>
            </w:r>
            <w:bookmarkStart w:id="293" w:name="_9kMI5L6ZWu47878HJE00283"/>
            <w:r w:rsidR="00C65AF9">
              <w:rPr>
                <w:color w:val="000000"/>
              </w:rPr>
              <w:t>12 month</w:t>
            </w:r>
            <w:bookmarkEnd w:id="293"/>
            <w:r w:rsidRPr="00B426B3">
              <w:rPr>
                <w:color w:val="000000"/>
              </w:rPr>
              <w:t xml:space="preserve"> period up to and including the month being reported on. Moves linked to Operation Tornado will be excluded from this calculation.</w:t>
            </w:r>
          </w:p>
        </w:tc>
        <w:tc>
          <w:tcPr>
            <w:tcW w:w="507" w:type="pct"/>
            <w:shd w:val="clear" w:color="auto" w:fill="auto"/>
          </w:tcPr>
          <w:p w14:paraId="6EE23852" w14:textId="77777777" w:rsidR="00401EFA" w:rsidRPr="00B426B3" w:rsidRDefault="00401EFA" w:rsidP="00DA50E9">
            <w:r w:rsidRPr="00B426B3">
              <w:t>100% collected on agreed date</w:t>
            </w:r>
          </w:p>
        </w:tc>
        <w:tc>
          <w:tcPr>
            <w:tcW w:w="525" w:type="pct"/>
            <w:shd w:val="clear" w:color="auto" w:fill="auto"/>
          </w:tcPr>
          <w:p w14:paraId="77978E0F" w14:textId="77777777" w:rsidR="00401EFA" w:rsidRPr="00B426B3" w:rsidRDefault="00401EFA" w:rsidP="00DA50E9">
            <w:pPr>
              <w:spacing w:before="120" w:after="160"/>
              <w:jc w:val="center"/>
            </w:pPr>
            <w:r w:rsidRPr="00B426B3">
              <w:t>Improvement Plan</w:t>
            </w:r>
          </w:p>
        </w:tc>
        <w:tc>
          <w:tcPr>
            <w:tcW w:w="365" w:type="pct"/>
            <w:shd w:val="clear" w:color="auto" w:fill="auto"/>
          </w:tcPr>
          <w:p w14:paraId="0C31C16D" w14:textId="77777777" w:rsidR="00401EFA" w:rsidRPr="00B426B3" w:rsidRDefault="00401EFA" w:rsidP="00DA50E9">
            <w:bookmarkStart w:id="294" w:name="_9kMO9J6ZWu47879DZS061uC"/>
            <w:r w:rsidRPr="00B426B3">
              <w:t>Monthly</w:t>
            </w:r>
            <w:bookmarkEnd w:id="294"/>
          </w:p>
        </w:tc>
        <w:tc>
          <w:tcPr>
            <w:tcW w:w="756" w:type="pct"/>
            <w:shd w:val="clear" w:color="auto" w:fill="auto"/>
          </w:tcPr>
          <w:p w14:paraId="6BD61C55" w14:textId="573A9899" w:rsidR="00401EFA" w:rsidRPr="00B426B3" w:rsidRDefault="00401EFA" w:rsidP="00DA50E9">
            <w:pPr>
              <w:spacing w:before="120" w:after="160"/>
              <w:jc w:val="center"/>
            </w:pPr>
            <w:r>
              <w:t>N/A</w:t>
            </w:r>
          </w:p>
        </w:tc>
        <w:tc>
          <w:tcPr>
            <w:tcW w:w="883" w:type="pct"/>
            <w:shd w:val="clear" w:color="auto" w:fill="auto"/>
          </w:tcPr>
          <w:p w14:paraId="1009C964" w14:textId="0A4BF1D2" w:rsidR="00401EFA" w:rsidRPr="00B426B3" w:rsidRDefault="00C65AF9" w:rsidP="00DA50E9">
            <w:pPr>
              <w:spacing w:before="120" w:after="160"/>
            </w:pPr>
            <w:r>
              <w:t xml:space="preserve">Four or more failures in any 1 </w:t>
            </w:r>
            <w:r w:rsidR="00401EFA" w:rsidRPr="00B426B3">
              <w:t>month period shall constitute a Material CDI Failure and the Supplier shall comply with the Rectification Plan Process in accordance with Clause 7.2.2</w:t>
            </w:r>
            <w:r w:rsidR="00491C34">
              <w:t xml:space="preserve"> (</w:t>
            </w:r>
            <w:r w:rsidR="00491C34" w:rsidRPr="00491C34">
              <w:rPr>
                <w:i/>
              </w:rPr>
              <w:t>Performance Failures</w:t>
            </w:r>
            <w:r w:rsidR="00491C34">
              <w:t>)</w:t>
            </w:r>
          </w:p>
        </w:tc>
      </w:tr>
      <w:tr w:rsidR="00401EFA" w:rsidRPr="00B426B3" w14:paraId="5184BF95" w14:textId="77777777" w:rsidTr="00DA50E9">
        <w:tc>
          <w:tcPr>
            <w:tcW w:w="410" w:type="pct"/>
            <w:shd w:val="clear" w:color="auto" w:fill="auto"/>
          </w:tcPr>
          <w:p w14:paraId="5803179C" w14:textId="77777777" w:rsidR="00401EFA" w:rsidRPr="00B426B3" w:rsidRDefault="00401EFA" w:rsidP="00DA50E9">
            <w:pPr>
              <w:jc w:val="center"/>
            </w:pPr>
          </w:p>
        </w:tc>
        <w:tc>
          <w:tcPr>
            <w:tcW w:w="328" w:type="pct"/>
            <w:shd w:val="clear" w:color="auto" w:fill="auto"/>
          </w:tcPr>
          <w:p w14:paraId="09ADAB3E" w14:textId="77777777" w:rsidR="00401EFA" w:rsidRPr="00B426B3" w:rsidRDefault="00401EFA" w:rsidP="00DA50E9">
            <w:pPr>
              <w:jc w:val="center"/>
            </w:pPr>
            <w:r w:rsidRPr="00B426B3">
              <w:t>3.4</w:t>
            </w:r>
          </w:p>
        </w:tc>
        <w:tc>
          <w:tcPr>
            <w:tcW w:w="1226" w:type="pct"/>
            <w:shd w:val="clear" w:color="auto" w:fill="auto"/>
          </w:tcPr>
          <w:p w14:paraId="668F2EC1" w14:textId="77777777" w:rsidR="00401EFA" w:rsidRPr="00B426B3" w:rsidRDefault="00401EFA" w:rsidP="00DA50E9">
            <w:pPr>
              <w:spacing w:before="120" w:after="160"/>
            </w:pPr>
            <w:r w:rsidRPr="00B426B3">
              <w:t>Each incident of failure to collect, deliver and undertake a hospital bedwatch for a Child or Young Person scheduled in for a planned in-patient treatment.</w:t>
            </w:r>
          </w:p>
          <w:p w14:paraId="1E019C06" w14:textId="6E267C66" w:rsidR="00401EFA" w:rsidRPr="00B426B3" w:rsidRDefault="00401EFA" w:rsidP="00DA50E9">
            <w:pPr>
              <w:spacing w:before="120"/>
              <w:rPr>
                <w:color w:val="000000"/>
              </w:rPr>
            </w:pPr>
            <w:r w:rsidRPr="00B426B3">
              <w:rPr>
                <w:b/>
                <w:color w:val="000000"/>
              </w:rPr>
              <w:t xml:space="preserve">CDI Clarification: </w:t>
            </w:r>
            <w:r w:rsidRPr="00B426B3">
              <w:rPr>
                <w:color w:val="000000"/>
              </w:rPr>
              <w:t xml:space="preserve">Each </w:t>
            </w:r>
            <w:bookmarkStart w:id="295" w:name="_9kMOAK6ZWu47879DZS061uC"/>
            <w:r w:rsidRPr="00B426B3">
              <w:rPr>
                <w:color w:val="000000"/>
              </w:rPr>
              <w:t>Monthly</w:t>
            </w:r>
            <w:bookmarkEnd w:id="295"/>
            <w:r w:rsidRPr="00B426B3">
              <w:rPr>
                <w:color w:val="000000"/>
              </w:rPr>
              <w:t xml:space="preserve"> Performance Report will show all incidents </w:t>
            </w:r>
            <w:bookmarkStart w:id="296" w:name="_9kMI0G6ZWu4787CF5ygt624A5"/>
            <w:r w:rsidRPr="00B426B3">
              <w:rPr>
                <w:color w:val="000000"/>
              </w:rPr>
              <w:t>that month</w:t>
            </w:r>
            <w:bookmarkEnd w:id="296"/>
            <w:r w:rsidRPr="00B426B3">
              <w:rPr>
                <w:color w:val="000000"/>
              </w:rPr>
              <w:t xml:space="preserve"> of failures to undertake a planned hospital bedwatch for a Child or Young Person from a Secure Children</w:t>
            </w:r>
            <w:r w:rsidR="002E0599">
              <w:rPr>
                <w:color w:val="000000"/>
              </w:rPr>
              <w:t>'</w:t>
            </w:r>
            <w:r w:rsidRPr="00B426B3">
              <w:rPr>
                <w:color w:val="000000"/>
              </w:rPr>
              <w:t>s Home (SCH) or Secure Training Centre</w:t>
            </w:r>
            <w:r w:rsidR="00C65AF9">
              <w:rPr>
                <w:color w:val="000000"/>
              </w:rPr>
              <w:t xml:space="preserve"> </w:t>
            </w:r>
            <w:r w:rsidRPr="00B426B3">
              <w:rPr>
                <w:color w:val="000000"/>
              </w:rPr>
              <w:t>(</w:t>
            </w:r>
            <w:bookmarkStart w:id="297" w:name="_9kR3WTr12349BaAv"/>
            <w:r w:rsidRPr="00B426B3">
              <w:rPr>
                <w:color w:val="000000"/>
              </w:rPr>
              <w:t>STC</w:t>
            </w:r>
            <w:bookmarkEnd w:id="297"/>
            <w:r w:rsidRPr="00B426B3">
              <w:rPr>
                <w:color w:val="000000"/>
              </w:rPr>
              <w:t>).</w:t>
            </w:r>
          </w:p>
          <w:p w14:paraId="3ECB59F6" w14:textId="34F57F27" w:rsidR="00401EFA" w:rsidRPr="00B426B3" w:rsidRDefault="00401EFA" w:rsidP="00DA50E9">
            <w:pPr>
              <w:spacing w:before="120" w:after="160"/>
            </w:pPr>
            <w:r w:rsidRPr="00B426B3">
              <w:rPr>
                <w:color w:val="000000"/>
              </w:rPr>
              <w:t xml:space="preserve">The measurement of this CDI is to be over a </w:t>
            </w:r>
            <w:bookmarkStart w:id="298" w:name="_9kMJ1G6ZWu4787AI3y061uC"/>
            <w:r w:rsidRPr="00B426B3">
              <w:rPr>
                <w:color w:val="000000"/>
              </w:rPr>
              <w:t>monthly</w:t>
            </w:r>
            <w:bookmarkEnd w:id="298"/>
            <w:r w:rsidRPr="00B426B3">
              <w:rPr>
                <w:color w:val="000000"/>
              </w:rPr>
              <w:t xml:space="preserve"> period and it shall be reported over a rolling </w:t>
            </w:r>
            <w:bookmarkStart w:id="299" w:name="_9kMI6M6ZWu47878HJE00283"/>
            <w:r w:rsidR="00C65AF9">
              <w:rPr>
                <w:color w:val="000000"/>
              </w:rPr>
              <w:t>12 month</w:t>
            </w:r>
            <w:bookmarkEnd w:id="299"/>
            <w:r w:rsidRPr="00B426B3">
              <w:rPr>
                <w:color w:val="000000"/>
              </w:rPr>
              <w:t xml:space="preserve"> period up to and including the month being reported on. In determining compliance with this CDI, the proportion of Children and Young People who do not attend a planned in- patient appointment on any occasion within the reporting period.</w:t>
            </w:r>
          </w:p>
        </w:tc>
        <w:tc>
          <w:tcPr>
            <w:tcW w:w="507" w:type="pct"/>
            <w:shd w:val="clear" w:color="auto" w:fill="auto"/>
          </w:tcPr>
          <w:p w14:paraId="1A470CA9" w14:textId="77777777" w:rsidR="00401EFA" w:rsidRPr="00B426B3" w:rsidRDefault="00401EFA" w:rsidP="00DA50E9">
            <w:r w:rsidRPr="00B426B3">
              <w:t>100% collected, delivered and undertaken</w:t>
            </w:r>
          </w:p>
        </w:tc>
        <w:tc>
          <w:tcPr>
            <w:tcW w:w="525" w:type="pct"/>
            <w:shd w:val="clear" w:color="auto" w:fill="auto"/>
          </w:tcPr>
          <w:p w14:paraId="32BD5E27" w14:textId="77777777" w:rsidR="00401EFA" w:rsidRPr="00B426B3" w:rsidRDefault="00401EFA" w:rsidP="00DA50E9">
            <w:pPr>
              <w:spacing w:before="120" w:after="160"/>
              <w:jc w:val="center"/>
            </w:pPr>
            <w:r w:rsidRPr="00B426B3">
              <w:t>Improvement Plan</w:t>
            </w:r>
          </w:p>
        </w:tc>
        <w:tc>
          <w:tcPr>
            <w:tcW w:w="365" w:type="pct"/>
            <w:shd w:val="clear" w:color="auto" w:fill="auto"/>
          </w:tcPr>
          <w:p w14:paraId="25D1BED5" w14:textId="77777777" w:rsidR="00401EFA" w:rsidRPr="00B426B3" w:rsidRDefault="00401EFA" w:rsidP="00DA50E9">
            <w:bookmarkStart w:id="300" w:name="_9kMOBL6ZWu47879DZS061uC"/>
            <w:r w:rsidRPr="00B426B3">
              <w:t>Monthly</w:t>
            </w:r>
            <w:bookmarkEnd w:id="300"/>
          </w:p>
        </w:tc>
        <w:tc>
          <w:tcPr>
            <w:tcW w:w="756" w:type="pct"/>
            <w:shd w:val="clear" w:color="auto" w:fill="auto"/>
          </w:tcPr>
          <w:p w14:paraId="7A92C1D9" w14:textId="77777777" w:rsidR="00401EFA" w:rsidRPr="00B426B3" w:rsidRDefault="00401EFA" w:rsidP="00DA50E9">
            <w:pPr>
              <w:spacing w:before="120"/>
              <w:jc w:val="center"/>
            </w:pPr>
            <w:r w:rsidRPr="00B426B3">
              <w:t>5 Service Points</w:t>
            </w:r>
          </w:p>
        </w:tc>
        <w:tc>
          <w:tcPr>
            <w:tcW w:w="883" w:type="pct"/>
            <w:shd w:val="clear" w:color="auto" w:fill="auto"/>
          </w:tcPr>
          <w:p w14:paraId="6B23A52E" w14:textId="7E1C6942" w:rsidR="00401EFA" w:rsidRPr="00B426B3" w:rsidRDefault="00401EFA" w:rsidP="00DA50E9">
            <w:pPr>
              <w:spacing w:before="120" w:after="160"/>
            </w:pPr>
            <w:r w:rsidRPr="00B426B3">
              <w:t>Four or more failures in any 1-month period shall constitute a Material CDI Failure and the Supplier shall comply with the Rectification Plan Process in accordance with Clause 7.2.2</w:t>
            </w:r>
            <w:r w:rsidR="00491C34">
              <w:t xml:space="preserve"> (</w:t>
            </w:r>
            <w:r w:rsidR="00491C34" w:rsidRPr="00491C34">
              <w:rPr>
                <w:i/>
              </w:rPr>
              <w:t>Performance Failures</w:t>
            </w:r>
            <w:r w:rsidR="00491C34">
              <w:t>)</w:t>
            </w:r>
          </w:p>
        </w:tc>
      </w:tr>
      <w:tr w:rsidR="00401EFA" w:rsidRPr="00B426B3" w14:paraId="237F970F" w14:textId="77777777" w:rsidTr="00DA50E9">
        <w:tc>
          <w:tcPr>
            <w:tcW w:w="410" w:type="pct"/>
            <w:shd w:val="clear" w:color="auto" w:fill="auto"/>
          </w:tcPr>
          <w:p w14:paraId="6CB6AA4B" w14:textId="77777777" w:rsidR="00401EFA" w:rsidRPr="00B426B3" w:rsidRDefault="00401EFA" w:rsidP="00DA50E9">
            <w:pPr>
              <w:jc w:val="center"/>
            </w:pPr>
          </w:p>
        </w:tc>
        <w:tc>
          <w:tcPr>
            <w:tcW w:w="328" w:type="pct"/>
            <w:shd w:val="clear" w:color="auto" w:fill="auto"/>
          </w:tcPr>
          <w:p w14:paraId="36AFE00E" w14:textId="77777777" w:rsidR="00401EFA" w:rsidRPr="00B426B3" w:rsidRDefault="00401EFA" w:rsidP="00DA50E9">
            <w:pPr>
              <w:jc w:val="center"/>
            </w:pPr>
            <w:r w:rsidRPr="00B426B3">
              <w:t>3.5</w:t>
            </w:r>
          </w:p>
        </w:tc>
        <w:tc>
          <w:tcPr>
            <w:tcW w:w="1226" w:type="pct"/>
            <w:shd w:val="clear" w:color="auto" w:fill="auto"/>
          </w:tcPr>
          <w:p w14:paraId="143346A4" w14:textId="07734BE4" w:rsidR="00401EFA" w:rsidRPr="00B426B3" w:rsidRDefault="00401EFA" w:rsidP="00DA50E9">
            <w:pPr>
              <w:spacing w:before="120"/>
            </w:pPr>
            <w:r w:rsidRPr="00B426B3">
              <w:t xml:space="preserve">Each failure of the Supplier being unable or failing to carry out an Escort task upon request of the Authority, on the agreed day or </w:t>
            </w:r>
            <w:r w:rsidR="002E0599">
              <w:t>within the agreed time limits, s</w:t>
            </w:r>
            <w:r w:rsidRPr="00B426B3">
              <w:t>ave in respect of Escort tasks relating to:</w:t>
            </w:r>
          </w:p>
          <w:p w14:paraId="0E29B4FB" w14:textId="77777777" w:rsidR="00401EFA" w:rsidRPr="00B426B3" w:rsidRDefault="00401EFA" w:rsidP="00DA50E9">
            <w:pPr>
              <w:pStyle w:val="ListParagraph"/>
              <w:numPr>
                <w:ilvl w:val="0"/>
                <w:numId w:val="16"/>
              </w:numPr>
              <w:spacing w:before="120" w:after="0" w:line="240" w:lineRule="auto"/>
              <w:rPr>
                <w:rFonts w:ascii="Arial" w:hAnsi="Arial" w:cs="Arial"/>
                <w:sz w:val="20"/>
                <w:szCs w:val="20"/>
              </w:rPr>
            </w:pPr>
            <w:r>
              <w:rPr>
                <w:rFonts w:ascii="Arial" w:hAnsi="Arial" w:cs="Arial"/>
                <w:sz w:val="20"/>
                <w:szCs w:val="20"/>
              </w:rPr>
              <w:t xml:space="preserve">Planned </w:t>
            </w:r>
            <w:r w:rsidRPr="00B426B3">
              <w:rPr>
                <w:rFonts w:ascii="Arial" w:hAnsi="Arial" w:cs="Arial"/>
                <w:sz w:val="20"/>
                <w:szCs w:val="20"/>
              </w:rPr>
              <w:t>Hospital bedwatches in which case CDI 3.4 shall apply</w:t>
            </w:r>
          </w:p>
          <w:p w14:paraId="7110CBE2" w14:textId="5BB3B10F" w:rsidR="00401EFA" w:rsidRPr="00B426B3" w:rsidRDefault="00401EFA" w:rsidP="00DA50E9">
            <w:pPr>
              <w:pStyle w:val="ListParagraph"/>
              <w:numPr>
                <w:ilvl w:val="0"/>
                <w:numId w:val="16"/>
              </w:numPr>
              <w:spacing w:before="120" w:after="0" w:line="240" w:lineRule="auto"/>
              <w:rPr>
                <w:rFonts w:ascii="Arial" w:hAnsi="Arial" w:cs="Arial"/>
                <w:sz w:val="20"/>
                <w:szCs w:val="20"/>
              </w:rPr>
            </w:pPr>
            <w:r w:rsidRPr="00B426B3">
              <w:rPr>
                <w:rFonts w:ascii="Arial" w:hAnsi="Arial" w:cs="Arial"/>
                <w:sz w:val="20"/>
                <w:szCs w:val="20"/>
              </w:rPr>
              <w:t>Inter-establishment transfers in</w:t>
            </w:r>
            <w:r w:rsidR="002E0599">
              <w:rPr>
                <w:rFonts w:ascii="Arial" w:hAnsi="Arial" w:cs="Arial"/>
                <w:sz w:val="20"/>
                <w:szCs w:val="20"/>
              </w:rPr>
              <w:t xml:space="preserve"> which case CDI 3.3 shall apply</w:t>
            </w:r>
          </w:p>
          <w:p w14:paraId="2C6AA0FA" w14:textId="77777777" w:rsidR="00401EFA" w:rsidRPr="00B426B3" w:rsidRDefault="00401EFA" w:rsidP="00DA50E9">
            <w:pPr>
              <w:pStyle w:val="ListParagraph"/>
              <w:numPr>
                <w:ilvl w:val="0"/>
                <w:numId w:val="16"/>
              </w:numPr>
              <w:spacing w:before="120" w:after="0" w:line="240" w:lineRule="auto"/>
              <w:rPr>
                <w:rFonts w:ascii="Arial" w:hAnsi="Arial" w:cs="Arial"/>
                <w:sz w:val="20"/>
                <w:szCs w:val="20"/>
              </w:rPr>
            </w:pPr>
            <w:r w:rsidRPr="00B426B3">
              <w:rPr>
                <w:rFonts w:ascii="Arial" w:hAnsi="Arial" w:cs="Arial"/>
                <w:sz w:val="20"/>
                <w:szCs w:val="20"/>
              </w:rPr>
              <w:t xml:space="preserve">Complex Escorts </w:t>
            </w:r>
          </w:p>
          <w:p w14:paraId="11AE64AD" w14:textId="77777777" w:rsidR="00401EFA" w:rsidRPr="00B426B3" w:rsidRDefault="00401EFA" w:rsidP="00DA50E9">
            <w:pPr>
              <w:pStyle w:val="ListParagraph"/>
              <w:numPr>
                <w:ilvl w:val="0"/>
                <w:numId w:val="16"/>
              </w:numPr>
              <w:spacing w:before="120" w:after="0" w:line="240" w:lineRule="auto"/>
              <w:rPr>
                <w:rFonts w:ascii="Arial" w:hAnsi="Arial" w:cs="Arial"/>
                <w:sz w:val="20"/>
                <w:szCs w:val="20"/>
              </w:rPr>
            </w:pPr>
            <w:r w:rsidRPr="00B426B3">
              <w:rPr>
                <w:rFonts w:ascii="Arial" w:hAnsi="Arial" w:cs="Arial"/>
                <w:sz w:val="20"/>
                <w:szCs w:val="20"/>
              </w:rPr>
              <w:t>Secure Mental Health Units</w:t>
            </w:r>
          </w:p>
          <w:p w14:paraId="6A58E9C2" w14:textId="4AF5AC34" w:rsidR="00401EFA" w:rsidRPr="00B426B3" w:rsidRDefault="00401EFA" w:rsidP="00DA50E9">
            <w:pPr>
              <w:spacing w:before="120"/>
            </w:pPr>
            <w:r w:rsidRPr="00B426B3">
              <w:rPr>
                <w:b/>
              </w:rPr>
              <w:t xml:space="preserve">CDI Clarification: </w:t>
            </w:r>
            <w:r w:rsidRPr="00B426B3">
              <w:t xml:space="preserve">Each </w:t>
            </w:r>
            <w:bookmarkStart w:id="301" w:name="_9kMOCM6ZWu47879DZS061uC"/>
            <w:r w:rsidRPr="00B426B3">
              <w:t>Monthly</w:t>
            </w:r>
            <w:bookmarkEnd w:id="301"/>
            <w:r w:rsidRPr="00B426B3">
              <w:t xml:space="preserve"> Performance Report will show all incidents </w:t>
            </w:r>
            <w:bookmarkStart w:id="302" w:name="_9kMI1H6ZWu4787CF5ygt624A5"/>
            <w:r w:rsidRPr="00B426B3">
              <w:t>that month</w:t>
            </w:r>
            <w:bookmarkEnd w:id="302"/>
            <w:r w:rsidRPr="00B426B3">
              <w:t xml:space="preserve"> of failures to undertake any escort task for a Child or Young Person from a Secure Children</w:t>
            </w:r>
            <w:r w:rsidR="002E0599">
              <w:t>'</w:t>
            </w:r>
            <w:r w:rsidRPr="00B426B3">
              <w:t>s Home (SCH) or Secure Training Centre</w:t>
            </w:r>
            <w:r w:rsidR="00C65AF9">
              <w:t xml:space="preserve"> </w:t>
            </w:r>
            <w:r w:rsidRPr="00B426B3">
              <w:t>(</w:t>
            </w:r>
            <w:bookmarkStart w:id="303" w:name="_9kMHG5YVt3456BDcCx"/>
            <w:r w:rsidRPr="00B426B3">
              <w:t>STC</w:t>
            </w:r>
            <w:bookmarkEnd w:id="303"/>
            <w:r w:rsidRPr="00B426B3">
              <w:t>) or Youth Offender Institute (YOI).</w:t>
            </w:r>
          </w:p>
          <w:p w14:paraId="700C980E" w14:textId="48356886" w:rsidR="00401EFA" w:rsidRPr="00B426B3" w:rsidRDefault="00401EFA" w:rsidP="00DA50E9">
            <w:pPr>
              <w:spacing w:before="120"/>
            </w:pPr>
            <w:r w:rsidRPr="00B426B3">
              <w:t xml:space="preserve">The measurement of this CDI is to be over a </w:t>
            </w:r>
            <w:bookmarkStart w:id="304" w:name="_9kMJ2H6ZWu4787AI3y061uC"/>
            <w:r w:rsidRPr="00B426B3">
              <w:t>monthly</w:t>
            </w:r>
            <w:bookmarkEnd w:id="304"/>
            <w:r w:rsidRPr="00B426B3">
              <w:t xml:space="preserve"> period and it shall be reported over a rolling </w:t>
            </w:r>
            <w:bookmarkStart w:id="305" w:name="_9kMI7N6ZWu47878HJE00283"/>
            <w:r w:rsidR="00C65AF9">
              <w:t>12 month</w:t>
            </w:r>
            <w:bookmarkEnd w:id="305"/>
            <w:r w:rsidRPr="00B426B3">
              <w:t xml:space="preserve"> period up to and including the month being reported on.</w:t>
            </w:r>
          </w:p>
        </w:tc>
        <w:tc>
          <w:tcPr>
            <w:tcW w:w="507" w:type="pct"/>
            <w:shd w:val="clear" w:color="auto" w:fill="auto"/>
          </w:tcPr>
          <w:p w14:paraId="2E325676" w14:textId="77777777" w:rsidR="00401EFA" w:rsidRPr="00B426B3" w:rsidRDefault="00401EFA" w:rsidP="00DA50E9">
            <w:r w:rsidRPr="00B426B3">
              <w:t>100% escort tasks undertaken</w:t>
            </w:r>
          </w:p>
        </w:tc>
        <w:tc>
          <w:tcPr>
            <w:tcW w:w="525" w:type="pct"/>
            <w:shd w:val="clear" w:color="auto" w:fill="auto"/>
          </w:tcPr>
          <w:p w14:paraId="5C2BACA1" w14:textId="77777777" w:rsidR="00401EFA" w:rsidRPr="00B426B3" w:rsidRDefault="00401EFA" w:rsidP="00DA50E9">
            <w:pPr>
              <w:spacing w:before="120"/>
              <w:jc w:val="center"/>
            </w:pPr>
            <w:r w:rsidRPr="00B426B3">
              <w:t>Improvement Plan</w:t>
            </w:r>
          </w:p>
        </w:tc>
        <w:tc>
          <w:tcPr>
            <w:tcW w:w="365" w:type="pct"/>
            <w:shd w:val="clear" w:color="auto" w:fill="auto"/>
          </w:tcPr>
          <w:p w14:paraId="128A8C6F" w14:textId="77777777" w:rsidR="00401EFA" w:rsidRPr="00B426B3" w:rsidRDefault="00401EFA" w:rsidP="00DA50E9">
            <w:bookmarkStart w:id="306" w:name="_9kMODN6ZWu47879DZS061uC"/>
            <w:r w:rsidRPr="00B426B3">
              <w:t>Monthly</w:t>
            </w:r>
            <w:bookmarkEnd w:id="306"/>
          </w:p>
        </w:tc>
        <w:tc>
          <w:tcPr>
            <w:tcW w:w="756" w:type="pct"/>
            <w:shd w:val="clear" w:color="auto" w:fill="auto"/>
          </w:tcPr>
          <w:p w14:paraId="683A4009" w14:textId="77777777" w:rsidR="00401EFA" w:rsidRPr="00B426B3" w:rsidRDefault="00401EFA" w:rsidP="00DA50E9">
            <w:pPr>
              <w:spacing w:before="120"/>
              <w:jc w:val="center"/>
            </w:pPr>
            <w:r w:rsidRPr="00B426B3">
              <w:t>5 Service Points</w:t>
            </w:r>
          </w:p>
        </w:tc>
        <w:tc>
          <w:tcPr>
            <w:tcW w:w="883" w:type="pct"/>
            <w:shd w:val="clear" w:color="auto" w:fill="auto"/>
          </w:tcPr>
          <w:p w14:paraId="1DB77E93" w14:textId="2ED906D2" w:rsidR="00401EFA" w:rsidRPr="00B426B3" w:rsidRDefault="00401EFA" w:rsidP="00DA50E9">
            <w:pPr>
              <w:spacing w:before="120"/>
            </w:pPr>
            <w:r w:rsidRPr="00B426B3">
              <w:t>Four or more failures in any 1-month period shall constitute a Material CDI Failure and the Supplier shall comply with the Rectification Plan Process in accordance with Clause 7.2.2</w:t>
            </w:r>
            <w:r w:rsidR="00491C34">
              <w:t xml:space="preserve"> (</w:t>
            </w:r>
            <w:r w:rsidR="00491C34" w:rsidRPr="00491C34">
              <w:rPr>
                <w:i/>
              </w:rPr>
              <w:t>Performance Failures</w:t>
            </w:r>
            <w:r w:rsidR="00491C34">
              <w:t>)</w:t>
            </w:r>
          </w:p>
        </w:tc>
      </w:tr>
      <w:tr w:rsidR="00401EFA" w:rsidRPr="00B426B3" w14:paraId="13CE8ADA" w14:textId="77777777" w:rsidTr="00DA50E9">
        <w:tc>
          <w:tcPr>
            <w:tcW w:w="410" w:type="pct"/>
            <w:shd w:val="clear" w:color="auto" w:fill="auto"/>
          </w:tcPr>
          <w:p w14:paraId="70D2E321" w14:textId="77777777" w:rsidR="00401EFA" w:rsidRPr="00B426B3" w:rsidRDefault="00401EFA" w:rsidP="00DA50E9">
            <w:pPr>
              <w:jc w:val="center"/>
            </w:pPr>
          </w:p>
        </w:tc>
        <w:tc>
          <w:tcPr>
            <w:tcW w:w="328" w:type="pct"/>
            <w:shd w:val="clear" w:color="auto" w:fill="auto"/>
          </w:tcPr>
          <w:p w14:paraId="65604A2B" w14:textId="77777777" w:rsidR="00401EFA" w:rsidRPr="00B426B3" w:rsidRDefault="00401EFA" w:rsidP="00DA50E9">
            <w:pPr>
              <w:jc w:val="center"/>
            </w:pPr>
            <w:r w:rsidRPr="00B426B3">
              <w:t>3.6</w:t>
            </w:r>
          </w:p>
        </w:tc>
        <w:tc>
          <w:tcPr>
            <w:tcW w:w="1226" w:type="pct"/>
            <w:shd w:val="clear" w:color="auto" w:fill="auto"/>
          </w:tcPr>
          <w:p w14:paraId="3A0A4417" w14:textId="6DB485D8" w:rsidR="00401EFA" w:rsidRPr="00B426B3" w:rsidRDefault="00401EFA" w:rsidP="00DA50E9">
            <w:pPr>
              <w:spacing w:before="120" w:after="160"/>
            </w:pPr>
            <w:r w:rsidRPr="00B426B3">
              <w:t xml:space="preserve">Each incident of failure to provide </w:t>
            </w:r>
            <w:r>
              <w:t xml:space="preserve">an Escort crew which includes at least 1 </w:t>
            </w:r>
            <w:r w:rsidRPr="00B426B3">
              <w:t xml:space="preserve">Escort Custody Officer (ECO) within </w:t>
            </w:r>
            <w:bookmarkStart w:id="307" w:name="_9kMHzG6ZWu4677BCDvu8CB"/>
            <w:r w:rsidRPr="00B426B3">
              <w:t>3 hours</w:t>
            </w:r>
            <w:bookmarkEnd w:id="307"/>
            <w:r w:rsidRPr="00B426B3">
              <w:t xml:space="preserve"> from notification to Supplier for unplanned bedwatches.</w:t>
            </w:r>
          </w:p>
          <w:p w14:paraId="36E2F27C" w14:textId="77777777" w:rsidR="00401EFA" w:rsidRPr="00B426B3" w:rsidRDefault="00401EFA" w:rsidP="00DA50E9">
            <w:pPr>
              <w:spacing w:before="120" w:after="160"/>
            </w:pPr>
          </w:p>
          <w:p w14:paraId="3B7D4781" w14:textId="77777777" w:rsidR="00401EFA" w:rsidRPr="00B426B3" w:rsidRDefault="00401EFA" w:rsidP="00DA50E9">
            <w:pPr>
              <w:spacing w:before="120"/>
              <w:rPr>
                <w:color w:val="000000"/>
              </w:rPr>
            </w:pPr>
            <w:r w:rsidRPr="00B426B3">
              <w:rPr>
                <w:b/>
                <w:color w:val="000000"/>
              </w:rPr>
              <w:t xml:space="preserve">CDI Clarification: </w:t>
            </w:r>
            <w:r w:rsidRPr="00B426B3">
              <w:rPr>
                <w:color w:val="000000"/>
              </w:rPr>
              <w:t xml:space="preserve">Each </w:t>
            </w:r>
            <w:bookmarkStart w:id="308" w:name="_9kMOEO6ZWu47879DZS061uC"/>
            <w:r w:rsidRPr="00B426B3">
              <w:rPr>
                <w:color w:val="000000"/>
              </w:rPr>
              <w:t>Monthly</w:t>
            </w:r>
            <w:bookmarkEnd w:id="308"/>
            <w:r w:rsidRPr="00B426B3">
              <w:rPr>
                <w:color w:val="000000"/>
              </w:rPr>
              <w:t xml:space="preserve"> Performance Report will show all incidents </w:t>
            </w:r>
            <w:bookmarkStart w:id="309" w:name="_9kMI2I6ZWu4787CF5ygt624A5"/>
            <w:r w:rsidRPr="00B426B3">
              <w:rPr>
                <w:color w:val="000000"/>
              </w:rPr>
              <w:t>that month</w:t>
            </w:r>
            <w:bookmarkEnd w:id="309"/>
            <w:r w:rsidRPr="00B426B3">
              <w:rPr>
                <w:color w:val="000000"/>
              </w:rPr>
              <w:t xml:space="preserve"> of failures to undertake an unplanned hospital bedwatch for a Child or Young Person from an SCH or </w:t>
            </w:r>
            <w:bookmarkStart w:id="310" w:name="_9kMIH5YVt3456BDcCx"/>
            <w:r w:rsidRPr="00B426B3">
              <w:rPr>
                <w:color w:val="000000"/>
              </w:rPr>
              <w:t>STC</w:t>
            </w:r>
            <w:bookmarkEnd w:id="310"/>
            <w:r w:rsidRPr="00B426B3">
              <w:rPr>
                <w:color w:val="000000"/>
              </w:rPr>
              <w:t>.</w:t>
            </w:r>
          </w:p>
          <w:p w14:paraId="502CEC24" w14:textId="77777777" w:rsidR="00401EFA" w:rsidRPr="00B426B3" w:rsidRDefault="00401EFA" w:rsidP="00DA50E9">
            <w:pPr>
              <w:spacing w:before="120"/>
              <w:rPr>
                <w:color w:val="000000"/>
              </w:rPr>
            </w:pPr>
          </w:p>
          <w:p w14:paraId="666BF778" w14:textId="032EE451" w:rsidR="00401EFA" w:rsidRPr="00B426B3" w:rsidRDefault="00C65AF9" w:rsidP="00DA50E9">
            <w:pPr>
              <w:autoSpaceDE w:val="0"/>
              <w:autoSpaceDN w:val="0"/>
              <w:rPr>
                <w:color w:val="000000"/>
              </w:rPr>
            </w:pPr>
            <w:r>
              <w:rPr>
                <w:color w:val="000000"/>
              </w:rPr>
              <w:t xml:space="preserve">The 3 </w:t>
            </w:r>
            <w:r w:rsidR="00401EFA" w:rsidRPr="00B426B3">
              <w:rPr>
                <w:color w:val="000000"/>
              </w:rPr>
              <w:t>hour window will commence at the point the establishment or the YCS Placements Service notifies the Supplier with details of the unplanned bedwatch.</w:t>
            </w:r>
          </w:p>
          <w:p w14:paraId="5701A0FE" w14:textId="77777777" w:rsidR="00401EFA" w:rsidRPr="00B426B3" w:rsidRDefault="00401EFA" w:rsidP="00DA50E9">
            <w:pPr>
              <w:autoSpaceDE w:val="0"/>
              <w:autoSpaceDN w:val="0"/>
              <w:rPr>
                <w:color w:val="000000"/>
              </w:rPr>
            </w:pPr>
          </w:p>
          <w:p w14:paraId="748A076A" w14:textId="11FC542A" w:rsidR="00401EFA" w:rsidRPr="00B426B3" w:rsidRDefault="00401EFA" w:rsidP="00DA50E9">
            <w:pPr>
              <w:spacing w:before="120"/>
            </w:pPr>
            <w:r w:rsidRPr="00B426B3">
              <w:rPr>
                <w:color w:val="000000"/>
              </w:rPr>
              <w:t xml:space="preserve">The measurement of this CDI is to be over a </w:t>
            </w:r>
            <w:bookmarkStart w:id="311" w:name="_9kMJ3I6ZWu4787AI3y061uC"/>
            <w:r w:rsidRPr="00B426B3">
              <w:rPr>
                <w:color w:val="000000"/>
              </w:rPr>
              <w:t>monthly</w:t>
            </w:r>
            <w:bookmarkEnd w:id="311"/>
            <w:r w:rsidRPr="00B426B3">
              <w:rPr>
                <w:color w:val="000000"/>
              </w:rPr>
              <w:t xml:space="preserve"> period and it shall be reported over a rolling </w:t>
            </w:r>
            <w:bookmarkStart w:id="312" w:name="_9kMI8O6ZWu47878HJE00283"/>
            <w:r w:rsidR="00C65AF9">
              <w:rPr>
                <w:color w:val="000000"/>
              </w:rPr>
              <w:t>12 month</w:t>
            </w:r>
            <w:bookmarkEnd w:id="312"/>
            <w:r w:rsidRPr="00B426B3">
              <w:rPr>
                <w:color w:val="000000"/>
              </w:rPr>
              <w:t xml:space="preserve"> period up to and including the month being reported on. The </w:t>
            </w:r>
            <w:bookmarkStart w:id="313" w:name="_9kMOFP6ZWu47879DZS061uC"/>
            <w:r w:rsidRPr="00B426B3">
              <w:rPr>
                <w:color w:val="000000"/>
              </w:rPr>
              <w:t>Monthly</w:t>
            </w:r>
            <w:bookmarkEnd w:id="313"/>
            <w:r w:rsidRPr="00B426B3">
              <w:rPr>
                <w:color w:val="000000"/>
              </w:rPr>
              <w:t xml:space="preserve"> Performance Report shall show the time of unplanned bedwatch notification, the staff allocated including their level of certification and the time that the staff took over custody of the Child or Young Person as indicated on the PER, at the relevant premises to undertake the unplanned bedwatch.</w:t>
            </w:r>
          </w:p>
          <w:p w14:paraId="6E4B50DC" w14:textId="77777777" w:rsidR="00401EFA" w:rsidRPr="00B426B3" w:rsidRDefault="00401EFA" w:rsidP="00DA50E9">
            <w:pPr>
              <w:spacing w:before="120"/>
            </w:pPr>
          </w:p>
          <w:p w14:paraId="5A6A0294" w14:textId="3709EBEB" w:rsidR="00401EFA" w:rsidRPr="00B426B3" w:rsidRDefault="00401EFA" w:rsidP="00C65AF9">
            <w:pPr>
              <w:spacing w:before="120" w:after="160"/>
            </w:pPr>
            <w:r w:rsidRPr="00B426B3">
              <w:rPr>
                <w:color w:val="000000"/>
              </w:rPr>
              <w:t>Service credits are accrued in respect of each instance where the Supplier fails to undertake an unplanned hospital bedwatch</w:t>
            </w:r>
            <w:r w:rsidR="002E0599">
              <w:rPr>
                <w:color w:val="000000"/>
              </w:rPr>
              <w:t xml:space="preserve">. </w:t>
            </w:r>
            <w:r w:rsidRPr="00B426B3">
              <w:rPr>
                <w:color w:val="000000"/>
              </w:rPr>
              <w:t xml:space="preserve">The measures are divided into 15-minute periods and rounded up to an hour. Therefore, for example, if the Supplier were 15 minutes late (i.e. over the maximum </w:t>
            </w:r>
            <w:bookmarkStart w:id="314" w:name="_9kMH0H6ZWu4677BCDvu8CB"/>
            <w:r w:rsidRPr="00B426B3">
              <w:rPr>
                <w:color w:val="000000"/>
              </w:rPr>
              <w:t>3 hours</w:t>
            </w:r>
            <w:bookmarkEnd w:id="314"/>
            <w:r w:rsidRPr="00B426B3">
              <w:rPr>
                <w:color w:val="000000"/>
              </w:rPr>
              <w:t>) to collect the Child or Young Person 1 hour</w:t>
            </w:r>
            <w:r w:rsidR="002E0599">
              <w:rPr>
                <w:color w:val="000000"/>
              </w:rPr>
              <w:t>'</w:t>
            </w:r>
            <w:r w:rsidRPr="00B426B3">
              <w:rPr>
                <w:color w:val="000000"/>
              </w:rPr>
              <w:t xml:space="preserve">s charge would be applied to this CDI failure. If the </w:t>
            </w:r>
            <w:r w:rsidRPr="00B426B3">
              <w:rPr>
                <w:kern w:val="24"/>
              </w:rPr>
              <w:t>Supplier</w:t>
            </w:r>
            <w:r w:rsidRPr="00B426B3">
              <w:rPr>
                <w:color w:val="000000"/>
              </w:rPr>
              <w:t xml:space="preserve"> were 75 minutes late to collect the Child or Young Person, a </w:t>
            </w:r>
            <w:bookmarkStart w:id="315" w:name="_9kR3WTr13448AArr59"/>
            <w:r w:rsidRPr="00B426B3">
              <w:rPr>
                <w:color w:val="000000"/>
              </w:rPr>
              <w:t>2</w:t>
            </w:r>
            <w:r w:rsidR="00C65AF9">
              <w:rPr>
                <w:color w:val="000000"/>
              </w:rPr>
              <w:t xml:space="preserve"> </w:t>
            </w:r>
            <w:r w:rsidRPr="00B426B3">
              <w:rPr>
                <w:color w:val="000000"/>
              </w:rPr>
              <w:t>hour</w:t>
            </w:r>
            <w:bookmarkEnd w:id="315"/>
            <w:r w:rsidRPr="00B426B3">
              <w:rPr>
                <w:color w:val="000000"/>
              </w:rPr>
              <w:t xml:space="preserve"> charge applicable would be applied to this CDI failure.</w:t>
            </w:r>
          </w:p>
        </w:tc>
        <w:tc>
          <w:tcPr>
            <w:tcW w:w="507" w:type="pct"/>
            <w:shd w:val="clear" w:color="auto" w:fill="auto"/>
          </w:tcPr>
          <w:p w14:paraId="2FF1CEF1" w14:textId="77777777" w:rsidR="00401EFA" w:rsidRPr="00B426B3" w:rsidRDefault="00401EFA" w:rsidP="00DA50E9">
            <w:r w:rsidRPr="00B426B3">
              <w:t>100% provided</w:t>
            </w:r>
          </w:p>
        </w:tc>
        <w:tc>
          <w:tcPr>
            <w:tcW w:w="525" w:type="pct"/>
            <w:shd w:val="clear" w:color="auto" w:fill="auto"/>
          </w:tcPr>
          <w:p w14:paraId="6A9CD1F5" w14:textId="77777777" w:rsidR="00401EFA" w:rsidRPr="00B426B3" w:rsidRDefault="00401EFA" w:rsidP="00DA50E9">
            <w:pPr>
              <w:spacing w:before="120" w:after="160"/>
              <w:jc w:val="center"/>
            </w:pPr>
            <w:r w:rsidRPr="00B426B3">
              <w:t>Improvement Plan</w:t>
            </w:r>
          </w:p>
        </w:tc>
        <w:tc>
          <w:tcPr>
            <w:tcW w:w="365" w:type="pct"/>
            <w:shd w:val="clear" w:color="auto" w:fill="auto"/>
          </w:tcPr>
          <w:p w14:paraId="1D2F9F1D" w14:textId="77777777" w:rsidR="00401EFA" w:rsidRPr="00B426B3" w:rsidRDefault="00401EFA" w:rsidP="00DA50E9">
            <w:bookmarkStart w:id="316" w:name="_9kMP7G6ZWu47879DZS061uC"/>
            <w:r w:rsidRPr="00B426B3">
              <w:t>Monthly</w:t>
            </w:r>
            <w:bookmarkEnd w:id="316"/>
          </w:p>
        </w:tc>
        <w:tc>
          <w:tcPr>
            <w:tcW w:w="756" w:type="pct"/>
            <w:shd w:val="clear" w:color="auto" w:fill="auto"/>
          </w:tcPr>
          <w:p w14:paraId="46F7DFB8" w14:textId="77777777" w:rsidR="00401EFA" w:rsidRPr="00B426B3" w:rsidRDefault="00401EFA" w:rsidP="00DA50E9">
            <w:pPr>
              <w:spacing w:before="120" w:after="160"/>
              <w:jc w:val="center"/>
            </w:pPr>
            <w:r w:rsidRPr="00B426B3">
              <w:t xml:space="preserve">1 Service Point for every hour (or part of an hour) over </w:t>
            </w:r>
            <w:bookmarkStart w:id="317" w:name="_9kMH1I6ZWu4677BCDvu8CB"/>
            <w:r w:rsidRPr="00B426B3">
              <w:t>3 hours</w:t>
            </w:r>
            <w:bookmarkEnd w:id="317"/>
          </w:p>
        </w:tc>
        <w:tc>
          <w:tcPr>
            <w:tcW w:w="883" w:type="pct"/>
            <w:shd w:val="clear" w:color="auto" w:fill="auto"/>
          </w:tcPr>
          <w:p w14:paraId="2E4E7AEC" w14:textId="09A429BE" w:rsidR="00401EFA" w:rsidRPr="00B426B3" w:rsidRDefault="00401EFA" w:rsidP="00DA50E9">
            <w:pPr>
              <w:spacing w:before="120" w:after="160"/>
            </w:pPr>
            <w:r w:rsidRPr="00B426B3">
              <w:t>Four or more failures in any 1-month period shall constitute a Material CDI Failure and the Supplier shall comply with the Rectification Plan Process in accordance with Clause 7.2.2</w:t>
            </w:r>
            <w:r w:rsidR="00491C34">
              <w:t xml:space="preserve"> (</w:t>
            </w:r>
            <w:r w:rsidR="00491C34" w:rsidRPr="00491C34">
              <w:rPr>
                <w:i/>
              </w:rPr>
              <w:t>Performance Failures</w:t>
            </w:r>
            <w:r w:rsidR="00491C34">
              <w:t>)</w:t>
            </w:r>
          </w:p>
        </w:tc>
      </w:tr>
      <w:tr w:rsidR="00401EFA" w:rsidRPr="00B426B3" w14:paraId="23B35FA3" w14:textId="77777777" w:rsidTr="00DA50E9">
        <w:tc>
          <w:tcPr>
            <w:tcW w:w="410" w:type="pct"/>
            <w:shd w:val="clear" w:color="auto" w:fill="auto"/>
          </w:tcPr>
          <w:p w14:paraId="75B17BDF" w14:textId="77777777" w:rsidR="00401EFA" w:rsidRPr="00B426B3" w:rsidRDefault="00401EFA" w:rsidP="00DA50E9">
            <w:pPr>
              <w:jc w:val="center"/>
              <w:rPr>
                <w:b/>
              </w:rPr>
            </w:pPr>
            <w:r w:rsidRPr="00B426B3">
              <w:rPr>
                <w:b/>
              </w:rPr>
              <w:t xml:space="preserve"> 4. Workforce</w:t>
            </w:r>
          </w:p>
        </w:tc>
        <w:tc>
          <w:tcPr>
            <w:tcW w:w="328" w:type="pct"/>
            <w:shd w:val="clear" w:color="auto" w:fill="auto"/>
          </w:tcPr>
          <w:p w14:paraId="34EA206F" w14:textId="77777777" w:rsidR="00401EFA" w:rsidRPr="00B426B3" w:rsidRDefault="00401EFA" w:rsidP="00DA50E9">
            <w:pPr>
              <w:jc w:val="center"/>
            </w:pPr>
            <w:r w:rsidRPr="00B426B3">
              <w:t>4.1</w:t>
            </w:r>
          </w:p>
        </w:tc>
        <w:tc>
          <w:tcPr>
            <w:tcW w:w="1226" w:type="pct"/>
            <w:shd w:val="clear" w:color="auto" w:fill="auto"/>
          </w:tcPr>
          <w:p w14:paraId="14EB16EC" w14:textId="77777777" w:rsidR="00401EFA" w:rsidRPr="00B426B3" w:rsidRDefault="00401EFA" w:rsidP="00DA50E9">
            <w:pPr>
              <w:spacing w:before="120" w:after="160"/>
            </w:pPr>
            <w:r w:rsidRPr="00B426B3">
              <w:t xml:space="preserve">Each failure to have at least one (1) certified ECO per escort journey or bedwatch for a Child or Young Person in either a SCH or </w:t>
            </w:r>
            <w:bookmarkStart w:id="318" w:name="_9kMJI5YVt3456BDcCx"/>
            <w:r w:rsidRPr="00B426B3">
              <w:t>STC</w:t>
            </w:r>
            <w:bookmarkEnd w:id="318"/>
            <w:r w:rsidRPr="00B426B3">
              <w:t xml:space="preserve"> (unless otherwise pre-agreed with the YCS Contract Manager in advance).</w:t>
            </w:r>
          </w:p>
          <w:p w14:paraId="19DB11FC" w14:textId="1A12A6EA" w:rsidR="00401EFA" w:rsidRPr="00B426B3" w:rsidRDefault="00401EFA" w:rsidP="00DA50E9">
            <w:pPr>
              <w:spacing w:before="120"/>
              <w:rPr>
                <w:bCs/>
              </w:rPr>
            </w:pPr>
            <w:r w:rsidRPr="00B426B3">
              <w:rPr>
                <w:b/>
                <w:bCs/>
              </w:rPr>
              <w:t xml:space="preserve">CDI clarification:  </w:t>
            </w:r>
            <w:r w:rsidRPr="00B426B3">
              <w:rPr>
                <w:bCs/>
              </w:rPr>
              <w:t xml:space="preserve">Each </w:t>
            </w:r>
            <w:bookmarkStart w:id="319" w:name="_9kMP8H6ZWu47879DZS061uC"/>
            <w:r w:rsidRPr="00B426B3">
              <w:rPr>
                <w:bCs/>
              </w:rPr>
              <w:t>Monthly</w:t>
            </w:r>
            <w:bookmarkEnd w:id="319"/>
            <w:r w:rsidRPr="00B426B3">
              <w:rPr>
                <w:bCs/>
              </w:rPr>
              <w:t xml:space="preserve"> Performance Report will show the number of journeys and bed watches undertaken in </w:t>
            </w:r>
            <w:bookmarkStart w:id="320" w:name="_9kMH0H6ZWu4787BJvcbju24A5"/>
            <w:r w:rsidRPr="00B426B3">
              <w:rPr>
                <w:bCs/>
              </w:rPr>
              <w:t>each month</w:t>
            </w:r>
            <w:bookmarkEnd w:id="320"/>
            <w:r w:rsidRPr="00B426B3">
              <w:rPr>
                <w:bCs/>
              </w:rPr>
              <w:t xml:space="preserve">, to/from an </w:t>
            </w:r>
            <w:bookmarkStart w:id="321" w:name="_9kMKJ5YVt3456BDcCx"/>
            <w:r w:rsidRPr="00B426B3">
              <w:rPr>
                <w:bCs/>
              </w:rPr>
              <w:t>STC</w:t>
            </w:r>
            <w:bookmarkEnd w:id="321"/>
            <w:r w:rsidRPr="00B426B3">
              <w:rPr>
                <w:bCs/>
              </w:rPr>
              <w:t xml:space="preserve"> or an SCH where a ECO was not used in the escort of a Child or Young Person, including the number of these journeys where the Authority had pre-agreed with the Supplier that an ECO would not be used</w:t>
            </w:r>
            <w:r w:rsidR="002E0599">
              <w:rPr>
                <w:bCs/>
              </w:rPr>
              <w:t xml:space="preserve">. </w:t>
            </w:r>
            <w:r w:rsidRPr="00B426B3">
              <w:rPr>
                <w:bCs/>
              </w:rPr>
              <w:t xml:space="preserve"> </w:t>
            </w:r>
          </w:p>
          <w:p w14:paraId="044DB782" w14:textId="77777777" w:rsidR="00401EFA" w:rsidRPr="00B426B3" w:rsidRDefault="00401EFA" w:rsidP="00DA50E9">
            <w:pPr>
              <w:spacing w:before="120"/>
            </w:pPr>
            <w:r w:rsidRPr="00B426B3">
              <w:t>Each incident must be identified by the full name of the Child or Young Person, staff number and certification type, incident reference number (where available / applicable), date and time (where agreed with the Authority).</w:t>
            </w:r>
          </w:p>
          <w:p w14:paraId="3485AA3A" w14:textId="77777777" w:rsidR="00401EFA" w:rsidRPr="00B426B3" w:rsidRDefault="00401EFA" w:rsidP="00DA50E9">
            <w:pPr>
              <w:spacing w:before="120" w:after="160"/>
            </w:pPr>
          </w:p>
          <w:p w14:paraId="06E04F29" w14:textId="77777777" w:rsidR="00401EFA" w:rsidRPr="00B426B3" w:rsidRDefault="00401EFA" w:rsidP="00DA50E9">
            <w:pPr>
              <w:spacing w:before="120" w:after="160"/>
            </w:pPr>
          </w:p>
        </w:tc>
        <w:tc>
          <w:tcPr>
            <w:tcW w:w="507" w:type="pct"/>
            <w:shd w:val="clear" w:color="auto" w:fill="auto"/>
          </w:tcPr>
          <w:p w14:paraId="6649946F" w14:textId="77777777" w:rsidR="00401EFA" w:rsidRPr="00B426B3" w:rsidRDefault="00401EFA" w:rsidP="00DA50E9">
            <w:r w:rsidRPr="00B426B3">
              <w:t>100% escorted</w:t>
            </w:r>
          </w:p>
        </w:tc>
        <w:tc>
          <w:tcPr>
            <w:tcW w:w="525" w:type="pct"/>
            <w:shd w:val="clear" w:color="auto" w:fill="auto"/>
          </w:tcPr>
          <w:p w14:paraId="2FD05D89" w14:textId="77777777" w:rsidR="00401EFA" w:rsidRPr="00B426B3" w:rsidRDefault="00401EFA" w:rsidP="00DA50E9">
            <w:pPr>
              <w:spacing w:before="120" w:after="160"/>
              <w:jc w:val="center"/>
            </w:pPr>
            <w:r w:rsidRPr="00B426B3">
              <w:t>Improvement Plan</w:t>
            </w:r>
          </w:p>
        </w:tc>
        <w:tc>
          <w:tcPr>
            <w:tcW w:w="365" w:type="pct"/>
            <w:shd w:val="clear" w:color="auto" w:fill="auto"/>
          </w:tcPr>
          <w:p w14:paraId="67A12A3B" w14:textId="77777777" w:rsidR="00401EFA" w:rsidRPr="00B426B3" w:rsidRDefault="00401EFA" w:rsidP="00DA50E9">
            <w:bookmarkStart w:id="322" w:name="_9kMP9I6ZWu47879DZS061uC"/>
            <w:r w:rsidRPr="00B426B3">
              <w:t>Monthly</w:t>
            </w:r>
            <w:bookmarkEnd w:id="322"/>
          </w:p>
        </w:tc>
        <w:tc>
          <w:tcPr>
            <w:tcW w:w="756" w:type="pct"/>
            <w:shd w:val="clear" w:color="auto" w:fill="auto"/>
          </w:tcPr>
          <w:p w14:paraId="2CDE14FE" w14:textId="77777777" w:rsidR="00401EFA" w:rsidRPr="00B426B3" w:rsidRDefault="00401EFA" w:rsidP="00DA50E9">
            <w:pPr>
              <w:spacing w:before="120" w:after="160"/>
              <w:jc w:val="center"/>
            </w:pPr>
            <w:r w:rsidRPr="00B426B3">
              <w:t>N/A</w:t>
            </w:r>
          </w:p>
        </w:tc>
        <w:tc>
          <w:tcPr>
            <w:tcW w:w="883" w:type="pct"/>
            <w:shd w:val="clear" w:color="auto" w:fill="auto"/>
          </w:tcPr>
          <w:p w14:paraId="5ED81BE7" w14:textId="70FCCAB6" w:rsidR="00401EFA" w:rsidRPr="00B426B3" w:rsidRDefault="00401EFA" w:rsidP="00DA50E9">
            <w:pPr>
              <w:spacing w:before="120" w:after="160"/>
            </w:pPr>
            <w:r w:rsidRPr="00B426B3">
              <w:t>Four or more failures in any 1-month period shall constitute a Material CDI Failure and the Supplier shall comply with the Rectification Plan Process in accordance with Clause 7.2.2</w:t>
            </w:r>
            <w:r w:rsidR="00491C34">
              <w:t xml:space="preserve"> (</w:t>
            </w:r>
            <w:r w:rsidR="00491C34" w:rsidRPr="00491C34">
              <w:rPr>
                <w:i/>
              </w:rPr>
              <w:t>Performance Failures</w:t>
            </w:r>
            <w:r w:rsidR="00491C34">
              <w:t>)</w:t>
            </w:r>
          </w:p>
        </w:tc>
      </w:tr>
      <w:tr w:rsidR="00401EFA" w:rsidRPr="00B426B3" w14:paraId="0B453CD9" w14:textId="77777777" w:rsidTr="00DA50E9">
        <w:tc>
          <w:tcPr>
            <w:tcW w:w="410" w:type="pct"/>
            <w:shd w:val="clear" w:color="auto" w:fill="auto"/>
          </w:tcPr>
          <w:p w14:paraId="3368A737" w14:textId="77777777" w:rsidR="00401EFA" w:rsidRPr="00B426B3" w:rsidRDefault="00401EFA" w:rsidP="00DA50E9">
            <w:pPr>
              <w:jc w:val="center"/>
            </w:pPr>
          </w:p>
        </w:tc>
        <w:tc>
          <w:tcPr>
            <w:tcW w:w="328" w:type="pct"/>
            <w:shd w:val="clear" w:color="auto" w:fill="auto"/>
          </w:tcPr>
          <w:p w14:paraId="50E3A8E5" w14:textId="77777777" w:rsidR="00401EFA" w:rsidRPr="00B426B3" w:rsidRDefault="00401EFA" w:rsidP="00DA50E9">
            <w:pPr>
              <w:jc w:val="center"/>
            </w:pPr>
            <w:r w:rsidRPr="00B426B3">
              <w:t>4.2</w:t>
            </w:r>
          </w:p>
        </w:tc>
        <w:tc>
          <w:tcPr>
            <w:tcW w:w="1226" w:type="pct"/>
            <w:shd w:val="clear" w:color="auto" w:fill="auto"/>
          </w:tcPr>
          <w:p w14:paraId="48D330B5" w14:textId="77777777" w:rsidR="00401EFA" w:rsidRPr="00B426B3" w:rsidRDefault="00401EFA" w:rsidP="00DA50E9">
            <w:pPr>
              <w:spacing w:before="120" w:after="160"/>
            </w:pPr>
            <w:r w:rsidRPr="00B426B3">
              <w:t>Each failure to have at least one (1) dual badged officer per escort journey for a Child or Young Person in a Young Offender Institution (YOI) establishment (unless otherwise pre-agreed with the YCS Contract Manager in advance).</w:t>
            </w:r>
          </w:p>
          <w:p w14:paraId="69006F96" w14:textId="2A9E66E4" w:rsidR="00401EFA" w:rsidRPr="00B426B3" w:rsidRDefault="00401EFA" w:rsidP="00DA50E9">
            <w:pPr>
              <w:spacing w:before="120"/>
              <w:rPr>
                <w:bCs/>
              </w:rPr>
            </w:pPr>
            <w:r w:rsidRPr="00B426B3">
              <w:rPr>
                <w:b/>
                <w:bCs/>
              </w:rPr>
              <w:t xml:space="preserve">CDI clarification:  </w:t>
            </w:r>
            <w:r w:rsidRPr="00B426B3">
              <w:rPr>
                <w:bCs/>
              </w:rPr>
              <w:t xml:space="preserve">Each </w:t>
            </w:r>
            <w:bookmarkStart w:id="323" w:name="_9kMPAJ6ZWu47879DZS061uC"/>
            <w:r w:rsidRPr="00B426B3">
              <w:rPr>
                <w:bCs/>
              </w:rPr>
              <w:t>Monthly</w:t>
            </w:r>
            <w:bookmarkEnd w:id="323"/>
            <w:r w:rsidRPr="00B426B3">
              <w:rPr>
                <w:bCs/>
              </w:rPr>
              <w:t xml:space="preserve"> Performance Report will show the number of journeys undertaken in </w:t>
            </w:r>
            <w:bookmarkStart w:id="324" w:name="_9kMH1I6ZWu4787BJvcbju24A5"/>
            <w:r w:rsidRPr="00B426B3">
              <w:rPr>
                <w:bCs/>
              </w:rPr>
              <w:t>each month</w:t>
            </w:r>
            <w:bookmarkEnd w:id="324"/>
            <w:r w:rsidRPr="00B426B3">
              <w:rPr>
                <w:bCs/>
              </w:rPr>
              <w:t xml:space="preserve"> to/from a YOI where a Dual Badged officer was not used in the escort of Child or Young Person, including the number of these journeys where the Authority had pre-agreed with the Supplier that a dual badged officer would not be used</w:t>
            </w:r>
            <w:r w:rsidR="002E0599">
              <w:rPr>
                <w:bCs/>
              </w:rPr>
              <w:t xml:space="preserve">. </w:t>
            </w:r>
            <w:r w:rsidRPr="00B426B3">
              <w:rPr>
                <w:bCs/>
              </w:rPr>
              <w:t xml:space="preserve"> </w:t>
            </w:r>
          </w:p>
          <w:p w14:paraId="50C5B38B" w14:textId="01CA64EC" w:rsidR="00401EFA" w:rsidRPr="00B426B3" w:rsidRDefault="00401EFA" w:rsidP="00DA50E9">
            <w:pPr>
              <w:spacing w:before="120" w:after="160"/>
            </w:pPr>
            <w:r w:rsidRPr="00B426B3">
              <w:t>Each incident must be identified by the full name of the Child or Young Person, staff number and certification type, incident reference number (where available / applicable), date and time (where agreed with the Authority</w:t>
            </w:r>
            <w:r w:rsidR="002E0599">
              <w:t>)</w:t>
            </w:r>
            <w:r w:rsidRPr="00B426B3">
              <w:t>.</w:t>
            </w:r>
          </w:p>
          <w:p w14:paraId="4B85C478" w14:textId="77777777" w:rsidR="00401EFA" w:rsidRPr="00B426B3" w:rsidRDefault="00401EFA" w:rsidP="00DA50E9">
            <w:pPr>
              <w:spacing w:before="120" w:after="160"/>
              <w:rPr>
                <w:b/>
              </w:rPr>
            </w:pPr>
          </w:p>
        </w:tc>
        <w:tc>
          <w:tcPr>
            <w:tcW w:w="507" w:type="pct"/>
            <w:shd w:val="clear" w:color="auto" w:fill="auto"/>
          </w:tcPr>
          <w:p w14:paraId="65CF1BCA" w14:textId="77777777" w:rsidR="00401EFA" w:rsidRPr="00B426B3" w:rsidRDefault="00401EFA" w:rsidP="00DA50E9">
            <w:r w:rsidRPr="00B426B3">
              <w:t>100% provided</w:t>
            </w:r>
          </w:p>
        </w:tc>
        <w:tc>
          <w:tcPr>
            <w:tcW w:w="525" w:type="pct"/>
            <w:shd w:val="clear" w:color="auto" w:fill="auto"/>
          </w:tcPr>
          <w:p w14:paraId="5569F94F" w14:textId="77777777" w:rsidR="00401EFA" w:rsidRPr="00B426B3" w:rsidRDefault="00401EFA" w:rsidP="00DA50E9">
            <w:pPr>
              <w:spacing w:before="120" w:after="160"/>
              <w:jc w:val="center"/>
            </w:pPr>
            <w:r w:rsidRPr="00B426B3">
              <w:t>Improvement Plan</w:t>
            </w:r>
          </w:p>
        </w:tc>
        <w:tc>
          <w:tcPr>
            <w:tcW w:w="365" w:type="pct"/>
            <w:shd w:val="clear" w:color="auto" w:fill="auto"/>
          </w:tcPr>
          <w:p w14:paraId="5D8E3F3D" w14:textId="77777777" w:rsidR="00401EFA" w:rsidRPr="00B426B3" w:rsidRDefault="00401EFA" w:rsidP="00DA50E9">
            <w:bookmarkStart w:id="325" w:name="_9kMPBK6ZWu47879DZS061uC"/>
            <w:r w:rsidRPr="00B426B3">
              <w:t>Monthly</w:t>
            </w:r>
            <w:bookmarkEnd w:id="325"/>
          </w:p>
        </w:tc>
        <w:tc>
          <w:tcPr>
            <w:tcW w:w="756" w:type="pct"/>
            <w:shd w:val="clear" w:color="auto" w:fill="auto"/>
          </w:tcPr>
          <w:p w14:paraId="351CE472" w14:textId="77777777" w:rsidR="00401EFA" w:rsidRPr="00B426B3" w:rsidRDefault="00401EFA" w:rsidP="00DA50E9">
            <w:pPr>
              <w:spacing w:before="120" w:after="160"/>
              <w:jc w:val="center"/>
            </w:pPr>
            <w:r w:rsidRPr="00B426B3">
              <w:t>N/A</w:t>
            </w:r>
          </w:p>
        </w:tc>
        <w:tc>
          <w:tcPr>
            <w:tcW w:w="883" w:type="pct"/>
            <w:shd w:val="clear" w:color="auto" w:fill="auto"/>
          </w:tcPr>
          <w:p w14:paraId="3074C8B9" w14:textId="007066E7" w:rsidR="00401EFA" w:rsidRPr="00B426B3" w:rsidRDefault="00401EFA" w:rsidP="00DA50E9">
            <w:pPr>
              <w:spacing w:before="120" w:after="160"/>
            </w:pPr>
            <w:r w:rsidRPr="00B426B3">
              <w:t>Four or more failures in any 1-month period shall constitute a Material CDI Failure and the Supplier shall comply with the Rectification Plan Process in accordance with Clause 7.2.2</w:t>
            </w:r>
            <w:r w:rsidR="00491C34">
              <w:t xml:space="preserve"> (</w:t>
            </w:r>
            <w:r w:rsidR="00491C34" w:rsidRPr="00491C34">
              <w:rPr>
                <w:i/>
              </w:rPr>
              <w:t>Performance Failures</w:t>
            </w:r>
            <w:r w:rsidR="00491C34">
              <w:t>)</w:t>
            </w:r>
          </w:p>
        </w:tc>
      </w:tr>
      <w:tr w:rsidR="00401EFA" w:rsidRPr="00B426B3" w14:paraId="66808596" w14:textId="77777777" w:rsidTr="00DA50E9">
        <w:tc>
          <w:tcPr>
            <w:tcW w:w="410" w:type="pct"/>
            <w:shd w:val="clear" w:color="auto" w:fill="auto"/>
          </w:tcPr>
          <w:p w14:paraId="7A3C09ED" w14:textId="77777777" w:rsidR="00401EFA" w:rsidRPr="00B426B3" w:rsidRDefault="00401EFA" w:rsidP="00DA50E9">
            <w:pPr>
              <w:jc w:val="center"/>
              <w:rPr>
                <w:b/>
              </w:rPr>
            </w:pPr>
            <w:r w:rsidRPr="00B426B3">
              <w:rPr>
                <w:b/>
              </w:rPr>
              <w:t>5. Quality of Compliance</w:t>
            </w:r>
          </w:p>
        </w:tc>
        <w:tc>
          <w:tcPr>
            <w:tcW w:w="328" w:type="pct"/>
            <w:shd w:val="clear" w:color="auto" w:fill="auto"/>
          </w:tcPr>
          <w:p w14:paraId="6C55B2AB" w14:textId="77777777" w:rsidR="00401EFA" w:rsidRPr="00B426B3" w:rsidRDefault="00401EFA" w:rsidP="00DA50E9">
            <w:pPr>
              <w:jc w:val="center"/>
            </w:pPr>
            <w:r w:rsidRPr="00B426B3">
              <w:t>5.1</w:t>
            </w:r>
          </w:p>
        </w:tc>
        <w:tc>
          <w:tcPr>
            <w:tcW w:w="1226" w:type="pct"/>
            <w:shd w:val="clear" w:color="auto" w:fill="auto"/>
          </w:tcPr>
          <w:p w14:paraId="2EB447C7" w14:textId="77777777" w:rsidR="00401EFA" w:rsidRPr="00B426B3" w:rsidRDefault="00401EFA" w:rsidP="00DA50E9">
            <w:pPr>
              <w:spacing w:before="120" w:after="160"/>
            </w:pPr>
            <w:r w:rsidRPr="00B426B3">
              <w:t>Failure to provide complete and accurate Management Information within the prescribed time scale as required by the Agreement.</w:t>
            </w:r>
          </w:p>
          <w:p w14:paraId="5532684C" w14:textId="1435FEC5" w:rsidR="00401EFA" w:rsidRPr="00B426B3" w:rsidRDefault="00401EFA" w:rsidP="00DA50E9">
            <w:r w:rsidRPr="00B426B3">
              <w:rPr>
                <w:b/>
                <w:bCs/>
              </w:rPr>
              <w:t xml:space="preserve">CDI clarification: </w:t>
            </w:r>
            <w:r w:rsidRPr="00B426B3">
              <w:rPr>
                <w:bCs/>
              </w:rPr>
              <w:t xml:space="preserve">Each </w:t>
            </w:r>
            <w:bookmarkStart w:id="326" w:name="_9kMPCL6ZWu47879DZS061uC"/>
            <w:r w:rsidRPr="00B426B3">
              <w:rPr>
                <w:bCs/>
              </w:rPr>
              <w:t>Monthly</w:t>
            </w:r>
            <w:bookmarkEnd w:id="326"/>
            <w:r w:rsidRPr="00B426B3">
              <w:rPr>
                <w:bCs/>
              </w:rPr>
              <w:t xml:space="preserve"> Performance Report will show all incidents </w:t>
            </w:r>
            <w:bookmarkStart w:id="327" w:name="_9kMI3J6ZWu4787CF5ygt624A5"/>
            <w:r w:rsidRPr="00B426B3">
              <w:rPr>
                <w:bCs/>
              </w:rPr>
              <w:t>that month</w:t>
            </w:r>
            <w:bookmarkEnd w:id="327"/>
            <w:r w:rsidRPr="00B426B3">
              <w:rPr>
                <w:bCs/>
              </w:rPr>
              <w:t xml:space="preserve"> of failures to comply with the Supplier</w:t>
            </w:r>
            <w:r w:rsidR="002E0599">
              <w:rPr>
                <w:bCs/>
              </w:rPr>
              <w:t>'</w:t>
            </w:r>
            <w:r w:rsidRPr="00B426B3">
              <w:rPr>
                <w:bCs/>
              </w:rPr>
              <w:t>s reporting requirements as agreed with the Authority in relation to either Management Information or these CDIs</w:t>
            </w:r>
            <w:r w:rsidR="002E0599">
              <w:rPr>
                <w:bCs/>
              </w:rPr>
              <w:t xml:space="preserve">. </w:t>
            </w:r>
            <w:r w:rsidRPr="00B426B3">
              <w:rPr>
                <w:bCs/>
              </w:rPr>
              <w:t>Each instance will be identified by Management Information requirement and the date</w:t>
            </w:r>
            <w:r w:rsidR="002E0599">
              <w:rPr>
                <w:bCs/>
              </w:rPr>
              <w:t xml:space="preserve">. </w:t>
            </w:r>
            <w:r w:rsidRPr="00B426B3">
              <w:t xml:space="preserve"> </w:t>
            </w:r>
          </w:p>
          <w:p w14:paraId="09D7FEA2" w14:textId="77777777" w:rsidR="00401EFA" w:rsidRPr="00B426B3" w:rsidRDefault="00401EFA" w:rsidP="00DA50E9"/>
          <w:p w14:paraId="3E504A38" w14:textId="77777777" w:rsidR="00401EFA" w:rsidRPr="00B426B3" w:rsidRDefault="00401EFA" w:rsidP="00DA50E9">
            <w:r w:rsidRPr="00B426B3">
              <w:t xml:space="preserve">For the avoidance of doubt a failure may include where the Supplier fails to report, fails to report on time and/or provides an inaccurate report. </w:t>
            </w:r>
            <w:r w:rsidRPr="00B426B3">
              <w:rPr>
                <w:color w:val="000000"/>
              </w:rPr>
              <w:t>Any failure to comply will count once towards calculations.</w:t>
            </w:r>
          </w:p>
          <w:p w14:paraId="293C171E" w14:textId="77777777" w:rsidR="00401EFA" w:rsidRPr="00B426B3" w:rsidRDefault="00401EFA" w:rsidP="00DA50E9"/>
          <w:p w14:paraId="014FAC66" w14:textId="77777777" w:rsidR="00401EFA" w:rsidRPr="00B426B3" w:rsidRDefault="00401EFA" w:rsidP="00DA50E9">
            <w:pPr>
              <w:spacing w:before="120" w:after="160"/>
            </w:pPr>
            <w:r w:rsidRPr="00B426B3">
              <w:t>The Supplier shall report any incidence of failure to provide accurate Management Information identified in any Month being reported and in addition, correct any subsequent and / or previously incorrectly reported Management Information, setting out the measures to be taken to avoid a repetition of such incorrectly reported Management Information for the future.</w:t>
            </w:r>
          </w:p>
        </w:tc>
        <w:tc>
          <w:tcPr>
            <w:tcW w:w="507" w:type="pct"/>
            <w:shd w:val="clear" w:color="auto" w:fill="auto"/>
          </w:tcPr>
          <w:p w14:paraId="68957801" w14:textId="77777777" w:rsidR="00401EFA" w:rsidRPr="00B426B3" w:rsidRDefault="00401EFA" w:rsidP="00DA50E9">
            <w:r w:rsidRPr="00B426B3">
              <w:t>100% provided</w:t>
            </w:r>
          </w:p>
        </w:tc>
        <w:tc>
          <w:tcPr>
            <w:tcW w:w="525" w:type="pct"/>
            <w:shd w:val="clear" w:color="auto" w:fill="auto"/>
          </w:tcPr>
          <w:p w14:paraId="4929ABFC" w14:textId="77777777" w:rsidR="00401EFA" w:rsidRPr="00B426B3" w:rsidRDefault="00401EFA" w:rsidP="00DA50E9">
            <w:pPr>
              <w:jc w:val="center"/>
            </w:pPr>
            <w:r w:rsidRPr="00B426B3">
              <w:t xml:space="preserve">Improvement Plan for three or more failures in any </w:t>
            </w:r>
            <w:bookmarkStart w:id="328" w:name="_9kR3WTr1454ABjlx2ufwE363v68E9"/>
            <w:r w:rsidRPr="00B426B3">
              <w:t>consecutive month</w:t>
            </w:r>
            <w:bookmarkEnd w:id="328"/>
          </w:p>
        </w:tc>
        <w:tc>
          <w:tcPr>
            <w:tcW w:w="365" w:type="pct"/>
            <w:shd w:val="clear" w:color="auto" w:fill="auto"/>
          </w:tcPr>
          <w:p w14:paraId="5EB7BDE2" w14:textId="77777777" w:rsidR="00401EFA" w:rsidRPr="00B426B3" w:rsidRDefault="00401EFA" w:rsidP="00DA50E9">
            <w:bookmarkStart w:id="329" w:name="_9kMPDM6ZWu47879DZS061uC"/>
            <w:r w:rsidRPr="00B426B3">
              <w:t>Monthly</w:t>
            </w:r>
            <w:bookmarkEnd w:id="329"/>
          </w:p>
        </w:tc>
        <w:tc>
          <w:tcPr>
            <w:tcW w:w="756" w:type="pct"/>
            <w:shd w:val="clear" w:color="auto" w:fill="auto"/>
          </w:tcPr>
          <w:p w14:paraId="49FC710D" w14:textId="77777777" w:rsidR="00401EFA" w:rsidRPr="00B426B3" w:rsidRDefault="00401EFA" w:rsidP="00DA50E9">
            <w:pPr>
              <w:spacing w:before="120" w:after="160"/>
              <w:jc w:val="center"/>
            </w:pPr>
            <w:r w:rsidRPr="00B426B3">
              <w:t>N/A</w:t>
            </w:r>
          </w:p>
        </w:tc>
        <w:tc>
          <w:tcPr>
            <w:tcW w:w="883" w:type="pct"/>
            <w:shd w:val="clear" w:color="auto" w:fill="auto"/>
          </w:tcPr>
          <w:p w14:paraId="7489D36A" w14:textId="77777777" w:rsidR="00401EFA" w:rsidRPr="00B426B3" w:rsidRDefault="00401EFA" w:rsidP="00DA50E9">
            <w:pPr>
              <w:spacing w:before="120" w:after="160"/>
            </w:pPr>
          </w:p>
        </w:tc>
      </w:tr>
      <w:tr w:rsidR="00401EFA" w:rsidRPr="00B426B3" w14:paraId="6DB874B4" w14:textId="77777777" w:rsidTr="00DA50E9">
        <w:tc>
          <w:tcPr>
            <w:tcW w:w="410" w:type="pct"/>
          </w:tcPr>
          <w:p w14:paraId="6B91C3E6" w14:textId="77777777" w:rsidR="00401EFA" w:rsidRPr="00B426B3" w:rsidRDefault="00401EFA" w:rsidP="00DA50E9">
            <w:pPr>
              <w:rPr>
                <w:b/>
              </w:rPr>
            </w:pPr>
            <w:r w:rsidRPr="00B426B3">
              <w:rPr>
                <w:b/>
              </w:rPr>
              <w:t xml:space="preserve">6. Qual </w:t>
            </w:r>
            <w:bookmarkStart w:id="330" w:name="_9kMIH5YVt8HD679KJ8"/>
            <w:r w:rsidRPr="00B426B3">
              <w:rPr>
                <w:b/>
              </w:rPr>
              <w:t>Ass</w:t>
            </w:r>
            <w:bookmarkEnd w:id="330"/>
          </w:p>
        </w:tc>
        <w:tc>
          <w:tcPr>
            <w:tcW w:w="328" w:type="pct"/>
          </w:tcPr>
          <w:p w14:paraId="52154AC9" w14:textId="77777777" w:rsidR="00401EFA" w:rsidRPr="00B426B3" w:rsidRDefault="00401EFA" w:rsidP="00DA50E9">
            <w:pPr>
              <w:jc w:val="center"/>
            </w:pPr>
            <w:r w:rsidRPr="00B426B3">
              <w:t>6.1</w:t>
            </w:r>
          </w:p>
        </w:tc>
        <w:tc>
          <w:tcPr>
            <w:tcW w:w="1226" w:type="pct"/>
          </w:tcPr>
          <w:p w14:paraId="15E2E101" w14:textId="77777777" w:rsidR="00401EFA" w:rsidRPr="00B426B3" w:rsidRDefault="00401EFA" w:rsidP="00DA50E9">
            <w:pPr>
              <w:spacing w:after="120"/>
            </w:pPr>
            <w:r w:rsidRPr="00B426B3">
              <w:t xml:space="preserve">No Enforcement Action or proven Notice of Contravention </w:t>
            </w:r>
            <w:r>
              <w:t xml:space="preserve">against the Supplier </w:t>
            </w:r>
            <w:r w:rsidRPr="00B426B3">
              <w:t>arising from the applicable Law regarding health and safety and fire which has been issued by the appropriate Enforcing Agency.</w:t>
            </w:r>
          </w:p>
          <w:p w14:paraId="3BDEB0FD" w14:textId="77777777" w:rsidR="00401EFA" w:rsidRPr="00B426B3" w:rsidRDefault="00401EFA" w:rsidP="00DA50E9">
            <w:pPr>
              <w:rPr>
                <w:kern w:val="24"/>
              </w:rPr>
            </w:pPr>
          </w:p>
          <w:p w14:paraId="6938BAA4" w14:textId="77777777" w:rsidR="00401EFA" w:rsidRPr="00B426B3" w:rsidRDefault="00401EFA" w:rsidP="00DA50E9">
            <w:pPr>
              <w:autoSpaceDE w:val="0"/>
              <w:autoSpaceDN w:val="0"/>
              <w:rPr>
                <w:b/>
                <w:bCs/>
              </w:rPr>
            </w:pPr>
            <w:r w:rsidRPr="00B426B3">
              <w:rPr>
                <w:b/>
              </w:rPr>
              <w:t xml:space="preserve">CDI clarification: </w:t>
            </w:r>
          </w:p>
          <w:p w14:paraId="405D1286" w14:textId="77777777" w:rsidR="00401EFA" w:rsidRPr="00B426B3" w:rsidRDefault="00401EFA" w:rsidP="00DA50E9">
            <w:pPr>
              <w:autoSpaceDE w:val="0"/>
              <w:autoSpaceDN w:val="0"/>
              <w:rPr>
                <w:b/>
                <w:bCs/>
              </w:rPr>
            </w:pPr>
          </w:p>
          <w:p w14:paraId="4D9C7C90" w14:textId="77777777" w:rsidR="00401EFA" w:rsidRPr="00B426B3" w:rsidRDefault="00401EFA" w:rsidP="00DA50E9">
            <w:pPr>
              <w:autoSpaceDE w:val="0"/>
              <w:autoSpaceDN w:val="0"/>
              <w:rPr>
                <w:b/>
              </w:rPr>
            </w:pPr>
          </w:p>
          <w:p w14:paraId="07639102" w14:textId="7B35B59F" w:rsidR="00401EFA" w:rsidRPr="00B426B3" w:rsidRDefault="00401EFA" w:rsidP="00DA50E9">
            <w:pPr>
              <w:spacing w:after="120"/>
            </w:pPr>
            <w:r w:rsidRPr="00B426B3">
              <w:t>For the purposes of definition, the Enforcing Agency will be the body tasked via the relevant Law to undertake necessary investigation and enforcement into a potential breach. This may be Police/Health &amp; Safety Executive/Crown Premises Fire Inspection Group or Local Authority Fire Services. The Enforcement Agencies will formally notify the recipient by way of an enforcement notice. This will include but is not limited to notice of prosecution, censure (if applicable), improvement notice, and prohibition. A defect notice may also be served compelling action to be completed within a set time scale. In this event, where action has not been addressed (via an improvement or defect notice) to a satisfactory standard the Enforcement Body will seek further action against the recipient. For the purpose of definition, the non-compliance with a defect notice will be that of a failure in these terms</w:t>
            </w:r>
            <w:r w:rsidR="002E0599">
              <w:t xml:space="preserve">. </w:t>
            </w:r>
            <w:r w:rsidRPr="00B426B3">
              <w:t xml:space="preserve">  </w:t>
            </w:r>
          </w:p>
          <w:p w14:paraId="11BEB466" w14:textId="77777777" w:rsidR="00401EFA" w:rsidRDefault="00401EFA" w:rsidP="00DA50E9">
            <w:pPr>
              <w:autoSpaceDE w:val="0"/>
              <w:autoSpaceDN w:val="0"/>
              <w:rPr>
                <w:b/>
              </w:rPr>
            </w:pPr>
            <w:r w:rsidRPr="00B426B3">
              <w:t>For avoidance of doubt, the receipt of any Health, Safety or Fire enforcement notice from an enforcing agency in this setting is the trigger for a material CDI failure. This relates to any Health, Safety or Fire breach</w:t>
            </w:r>
            <w:r>
              <w:t xml:space="preserve"> which is in the control of the Supplier. The Supplier will not as a default be considered responsible for the built environment or Fire Safety Systems in Designated Locations in which it operates where these are explicitly the responsibility of HMPPS, HMCTS, the Police or other Agency/Related Third Party.</w:t>
            </w:r>
          </w:p>
          <w:p w14:paraId="5C1B6925" w14:textId="77777777" w:rsidR="00401EFA" w:rsidRPr="00B426B3" w:rsidRDefault="00401EFA" w:rsidP="00DA50E9">
            <w:pPr>
              <w:autoSpaceDE w:val="0"/>
              <w:autoSpaceDN w:val="0"/>
              <w:rPr>
                <w:b/>
              </w:rPr>
            </w:pPr>
            <w:r>
              <w:t xml:space="preserve"> </w:t>
            </w:r>
          </w:p>
          <w:p w14:paraId="229DA435" w14:textId="77777777" w:rsidR="00401EFA" w:rsidRPr="00B426B3" w:rsidRDefault="00401EFA" w:rsidP="00DA50E9"/>
        </w:tc>
        <w:tc>
          <w:tcPr>
            <w:tcW w:w="507" w:type="pct"/>
          </w:tcPr>
          <w:p w14:paraId="14B15116" w14:textId="77777777" w:rsidR="00401EFA" w:rsidRPr="00B426B3" w:rsidRDefault="00401EFA" w:rsidP="00DA50E9">
            <w:r w:rsidRPr="00B426B3">
              <w:t>0</w:t>
            </w:r>
            <w:r>
              <w:t xml:space="preserve"> Incidents</w:t>
            </w:r>
          </w:p>
        </w:tc>
        <w:tc>
          <w:tcPr>
            <w:tcW w:w="525" w:type="pct"/>
          </w:tcPr>
          <w:p w14:paraId="71806592" w14:textId="77777777" w:rsidR="00401EFA" w:rsidRPr="00B426B3" w:rsidRDefault="00401EFA" w:rsidP="00DA50E9">
            <w:r w:rsidRPr="00B426B3">
              <w:t>Improvement Pan</w:t>
            </w:r>
          </w:p>
        </w:tc>
        <w:tc>
          <w:tcPr>
            <w:tcW w:w="365" w:type="pct"/>
          </w:tcPr>
          <w:p w14:paraId="65C59529" w14:textId="77777777" w:rsidR="00401EFA" w:rsidRPr="00B426B3" w:rsidRDefault="00401EFA" w:rsidP="00DA50E9">
            <w:bookmarkStart w:id="331" w:name="_9kMPEN6ZWu47879DZS061uC"/>
            <w:r w:rsidRPr="00B426B3">
              <w:t>Monthly</w:t>
            </w:r>
            <w:bookmarkEnd w:id="331"/>
          </w:p>
        </w:tc>
        <w:tc>
          <w:tcPr>
            <w:tcW w:w="756" w:type="pct"/>
          </w:tcPr>
          <w:p w14:paraId="67F84126" w14:textId="77777777" w:rsidR="00401EFA" w:rsidRPr="00B426B3" w:rsidRDefault="00401EFA" w:rsidP="00DA50E9">
            <w:r w:rsidRPr="00B426B3">
              <w:t>N/A</w:t>
            </w:r>
          </w:p>
        </w:tc>
        <w:tc>
          <w:tcPr>
            <w:tcW w:w="883" w:type="pct"/>
          </w:tcPr>
          <w:p w14:paraId="39E8474A" w14:textId="63F40049" w:rsidR="00401EFA" w:rsidRPr="00B426B3" w:rsidRDefault="00401EFA" w:rsidP="00DA50E9">
            <w:r w:rsidRPr="00B426B3">
              <w:t xml:space="preserve">Two or more failures in any </w:t>
            </w:r>
            <w:bookmarkStart w:id="332" w:name="_9kMI9P6ZWu47878HJE00283"/>
            <w:r w:rsidRPr="00B426B3">
              <w:t>12 month</w:t>
            </w:r>
            <w:bookmarkEnd w:id="332"/>
            <w:r w:rsidRPr="00B426B3">
              <w:t xml:space="preserve"> rolling period shall constitute a Material CDI Failure and the Supplier shall comply with the Rectification Plan Process </w:t>
            </w:r>
            <w:r w:rsidR="00491C34">
              <w:t>in accordance with Clause 7.2.2 (</w:t>
            </w:r>
            <w:r w:rsidR="00491C34" w:rsidRPr="00491C34">
              <w:rPr>
                <w:i/>
              </w:rPr>
              <w:t>Performance Failures</w:t>
            </w:r>
            <w:r w:rsidR="00491C34">
              <w:t>).</w:t>
            </w:r>
          </w:p>
          <w:p w14:paraId="1F03BEB9" w14:textId="77777777" w:rsidR="00401EFA" w:rsidRPr="00B426B3" w:rsidRDefault="00401EFA" w:rsidP="00DA50E9"/>
        </w:tc>
      </w:tr>
    </w:tbl>
    <w:p w14:paraId="4E89D38B" w14:textId="77777777" w:rsidR="00401EFA" w:rsidRPr="009B4AEE" w:rsidRDefault="00401EFA">
      <w:pPr>
        <w:adjustRightInd/>
        <w:jc w:val="left"/>
        <w:rPr>
          <w:rStyle w:val="Level1asHeadingtext"/>
          <w:caps w:val="0"/>
        </w:rPr>
        <w:sectPr w:rsidR="00401EFA" w:rsidRPr="009B4AEE" w:rsidSect="002E6076">
          <w:pgSz w:w="16840" w:h="11907" w:orient="landscape" w:code="9"/>
          <w:pgMar w:top="1701" w:right="1418" w:bottom="1701" w:left="1418" w:header="709" w:footer="709" w:gutter="0"/>
          <w:cols w:space="720"/>
          <w:docGrid w:linePitch="272"/>
        </w:sectPr>
      </w:pPr>
    </w:p>
    <w:p w14:paraId="50B64272" w14:textId="77777777" w:rsidR="001B4AEF" w:rsidRPr="009B4AEE" w:rsidRDefault="001B4AEF">
      <w:pPr>
        <w:adjustRightInd/>
        <w:jc w:val="left"/>
        <w:rPr>
          <w:rStyle w:val="Level1asHeadingtext"/>
          <w:caps w:val="0"/>
        </w:rPr>
      </w:pPr>
    </w:p>
    <w:p w14:paraId="7B1FEBA6" w14:textId="77777777" w:rsidR="001B4AEF" w:rsidRPr="009B4AEE" w:rsidRDefault="001B4AEF" w:rsidP="001B4AEF">
      <w:pPr>
        <w:pStyle w:val="Appendix"/>
        <w:numPr>
          <w:ilvl w:val="0"/>
          <w:numId w:val="0"/>
        </w:numPr>
      </w:pPr>
      <w:r w:rsidRPr="009B4AEE">
        <w:t>ANNEX 2</w:t>
      </w:r>
    </w:p>
    <w:p w14:paraId="12A03026" w14:textId="77777777" w:rsidR="001B4AEF" w:rsidRPr="009B4AEE" w:rsidRDefault="001B4AEF" w:rsidP="001B4AEF">
      <w:pPr>
        <w:pStyle w:val="SubHeading"/>
      </w:pPr>
      <w:r w:rsidRPr="009B4AEE">
        <w:t>Fixed cost remedies</w:t>
      </w:r>
    </w:p>
    <w:p w14:paraId="2663EA90" w14:textId="77777777" w:rsidR="00C33B99" w:rsidRPr="009B4AEE" w:rsidRDefault="001B4AEF" w:rsidP="001B4AEF">
      <w:pPr>
        <w:pStyle w:val="Level1"/>
        <w:numPr>
          <w:ilvl w:val="0"/>
          <w:numId w:val="0"/>
        </w:numPr>
        <w:rPr>
          <w:rStyle w:val="Level1asHeadingtext"/>
          <w:b w:val="0"/>
          <w:caps w:val="0"/>
        </w:rPr>
      </w:pPr>
      <w:r w:rsidRPr="009B4AEE">
        <w:rPr>
          <w:rStyle w:val="Level1asHeadingtext"/>
          <w:b w:val="0"/>
          <w:caps w:val="0"/>
        </w:rPr>
        <w:t>This shall apply in respect of both Adult Services and Youth Services</w:t>
      </w:r>
    </w:p>
    <w:p w14:paraId="622A5819" w14:textId="77777777" w:rsidR="00492B7A" w:rsidRPr="009B4AEE" w:rsidRDefault="00492B7A" w:rsidP="00492B7A"/>
    <w:tbl>
      <w:tblPr>
        <w:tblW w:w="13035" w:type="dxa"/>
        <w:tblCellMar>
          <w:left w:w="0" w:type="dxa"/>
          <w:right w:w="0" w:type="dxa"/>
        </w:tblCellMar>
        <w:tblLook w:val="04A0" w:firstRow="1" w:lastRow="0" w:firstColumn="1" w:lastColumn="0" w:noHBand="0" w:noVBand="1"/>
      </w:tblPr>
      <w:tblGrid>
        <w:gridCol w:w="1028"/>
        <w:gridCol w:w="6045"/>
        <w:gridCol w:w="917"/>
        <w:gridCol w:w="5045"/>
      </w:tblGrid>
      <w:tr w:rsidR="00492B7A" w:rsidRPr="009B4AEE" w14:paraId="424A8825" w14:textId="77777777" w:rsidTr="00906E9B">
        <w:tc>
          <w:tcPr>
            <w:tcW w:w="985"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D82A35B" w14:textId="77777777" w:rsidR="00492B7A" w:rsidRPr="009B4AEE" w:rsidRDefault="00492B7A" w:rsidP="00492B7A">
            <w:pPr>
              <w:jc w:val="center"/>
              <w:rPr>
                <w:rFonts w:eastAsiaTheme="minorHAnsi"/>
                <w:b/>
                <w:bCs/>
                <w:lang w:eastAsia="en-US"/>
              </w:rPr>
            </w:pPr>
            <w:r w:rsidRPr="009B4AEE">
              <w:rPr>
                <w:b/>
                <w:bCs/>
              </w:rPr>
              <w:t>Fixed Cost Measure Ref</w:t>
            </w:r>
          </w:p>
        </w:tc>
        <w:tc>
          <w:tcPr>
            <w:tcW w:w="6103"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7C19F97" w14:textId="77777777" w:rsidR="00492B7A" w:rsidRPr="009B4AEE" w:rsidRDefault="00492B7A" w:rsidP="00492B7A">
            <w:pPr>
              <w:rPr>
                <w:rFonts w:eastAsiaTheme="minorHAnsi"/>
                <w:b/>
                <w:bCs/>
                <w:lang w:eastAsia="en-US"/>
              </w:rPr>
            </w:pPr>
            <w:r w:rsidRPr="009B4AEE">
              <w:rPr>
                <w:b/>
                <w:bCs/>
              </w:rPr>
              <w:t>Fixed Cost Measure Descriptor</w:t>
            </w:r>
          </w:p>
        </w:tc>
        <w:tc>
          <w:tcPr>
            <w:tcW w:w="851"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A145347" w14:textId="77777777" w:rsidR="00492B7A" w:rsidRPr="009B4AEE" w:rsidRDefault="00492B7A">
            <w:pPr>
              <w:rPr>
                <w:rFonts w:eastAsiaTheme="minorHAnsi"/>
                <w:b/>
                <w:bCs/>
                <w:lang w:eastAsia="en-US"/>
              </w:rPr>
            </w:pPr>
            <w:r w:rsidRPr="009B4AEE">
              <w:rPr>
                <w:b/>
                <w:bCs/>
              </w:rPr>
              <w:t>M/Q or A?</w:t>
            </w:r>
          </w:p>
        </w:tc>
        <w:tc>
          <w:tcPr>
            <w:tcW w:w="5095"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8CB8217" w14:textId="77777777" w:rsidR="00492B7A" w:rsidRPr="009B4AEE" w:rsidRDefault="00492B7A">
            <w:pPr>
              <w:rPr>
                <w:rFonts w:eastAsiaTheme="minorHAnsi"/>
                <w:b/>
                <w:bCs/>
                <w:lang w:eastAsia="en-US"/>
              </w:rPr>
            </w:pPr>
            <w:r w:rsidRPr="009B4AEE">
              <w:rPr>
                <w:b/>
                <w:bCs/>
              </w:rPr>
              <w:t>Fixed Cost Remedy</w:t>
            </w:r>
          </w:p>
        </w:tc>
      </w:tr>
      <w:tr w:rsidR="00492B7A" w:rsidRPr="009B4AEE" w14:paraId="53AA5329" w14:textId="77777777" w:rsidTr="00492B7A">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5BA79" w14:textId="77777777" w:rsidR="00492B7A" w:rsidRPr="009B4AEE" w:rsidRDefault="00492B7A">
            <w:pPr>
              <w:jc w:val="center"/>
              <w:rPr>
                <w:rFonts w:eastAsiaTheme="minorHAnsi"/>
                <w:lang w:eastAsia="en-US"/>
              </w:rPr>
            </w:pPr>
            <w:r w:rsidRPr="009B4AEE">
              <w:t>1</w:t>
            </w:r>
          </w:p>
        </w:tc>
        <w:tc>
          <w:tcPr>
            <w:tcW w:w="6103" w:type="dxa"/>
            <w:tcBorders>
              <w:top w:val="nil"/>
              <w:left w:val="nil"/>
              <w:bottom w:val="single" w:sz="8" w:space="0" w:color="auto"/>
              <w:right w:val="single" w:sz="8" w:space="0" w:color="auto"/>
            </w:tcBorders>
            <w:tcMar>
              <w:top w:w="0" w:type="dxa"/>
              <w:left w:w="108" w:type="dxa"/>
              <w:bottom w:w="0" w:type="dxa"/>
              <w:right w:w="108" w:type="dxa"/>
            </w:tcMar>
          </w:tcPr>
          <w:p w14:paraId="33DF954A" w14:textId="5838C59D" w:rsidR="00492B7A" w:rsidRPr="009B4AEE" w:rsidRDefault="00492B7A">
            <w:pPr>
              <w:spacing w:after="120"/>
              <w:rPr>
                <w:rFonts w:eastAsiaTheme="minorHAnsi"/>
                <w:lang w:eastAsia="en-US"/>
              </w:rPr>
            </w:pPr>
            <w:r w:rsidRPr="009B4AEE">
              <w:t xml:space="preserve">Target is no </w:t>
            </w:r>
            <w:r w:rsidR="00B83FAE" w:rsidRPr="009B4AEE">
              <w:t xml:space="preserve">KPI or </w:t>
            </w:r>
            <w:r w:rsidR="00725A2C">
              <w:t>Non-KPI Escapes</w:t>
            </w:r>
            <w:r w:rsidRPr="009B4AEE">
              <w:t xml:space="preserve"> in the Contract Area (or whilst in the custody of the Supplier but outside of the Contract Area) due to any act or failure to act by the Supplier (including without limitation failure to comply with the Operating Manual).</w:t>
            </w:r>
          </w:p>
          <w:p w14:paraId="236F0FDA" w14:textId="1AA22DD6" w:rsidR="00492B7A" w:rsidRPr="009B4AEE" w:rsidRDefault="00492B7A" w:rsidP="0088044F">
            <w:pPr>
              <w:spacing w:after="20"/>
            </w:pPr>
            <w:r w:rsidRPr="009B4AEE">
              <w:rPr>
                <w:b/>
                <w:bCs/>
              </w:rPr>
              <w:t>Fixed Cost Measure Clarification:</w:t>
            </w:r>
            <w:r w:rsidRPr="009B4AEE">
              <w:t xml:space="preserve"> All escapes fall into the meaning of a Major Incident (for the purposes of Clause 13.</w:t>
            </w:r>
            <w:r w:rsidR="00491C34">
              <w:t>4</w:t>
            </w:r>
            <w:r w:rsidR="00181647">
              <w:t xml:space="preserve"> (</w:t>
            </w:r>
            <w:r w:rsidR="00181647">
              <w:rPr>
                <w:i/>
              </w:rPr>
              <w:t>Reporting Prisoner Incidents</w:t>
            </w:r>
            <w:r w:rsidR="00181647">
              <w:t>)</w:t>
            </w:r>
            <w:r w:rsidRPr="009B4AEE">
              <w:t xml:space="preserve">) and must be reported as per the requirements described in SECTION 8 42. INCIDENT MANAGEMENT: INCIDENT REPORTING of the Operational Specification. The relevant PSO/PSI provide the method and timescales for reporting such matters to the Authority. </w:t>
            </w:r>
          </w:p>
          <w:p w14:paraId="76BFDB1C" w14:textId="77777777" w:rsidR="00492B7A" w:rsidRPr="009B4AEE" w:rsidRDefault="00492B7A">
            <w:pPr>
              <w:pStyle w:val="Default"/>
              <w:rPr>
                <w:rFonts w:ascii="Arial" w:hAnsi="Arial" w:cs="Arial"/>
                <w:sz w:val="20"/>
                <w:szCs w:val="20"/>
              </w:rPr>
            </w:pPr>
          </w:p>
          <w:p w14:paraId="3945B4DD" w14:textId="77777777" w:rsidR="00492B7A" w:rsidRPr="009B4AEE" w:rsidRDefault="00492B7A">
            <w:pPr>
              <w:pStyle w:val="Default"/>
              <w:rPr>
                <w:rFonts w:ascii="Arial" w:hAnsi="Arial" w:cs="Arial"/>
                <w:sz w:val="20"/>
                <w:szCs w:val="20"/>
              </w:rPr>
            </w:pPr>
            <w:r w:rsidRPr="009B4AEE">
              <w:rPr>
                <w:rFonts w:ascii="Arial" w:hAnsi="Arial" w:cs="Arial"/>
                <w:sz w:val="20"/>
                <w:szCs w:val="20"/>
              </w:rPr>
              <w:t xml:space="preserve">Each </w:t>
            </w:r>
            <w:bookmarkStart w:id="333" w:name="_9kMPFO6ZWu47879DZS061uC"/>
            <w:r w:rsidRPr="009B4AEE">
              <w:rPr>
                <w:rFonts w:ascii="Arial" w:hAnsi="Arial" w:cs="Arial"/>
                <w:sz w:val="20"/>
                <w:szCs w:val="20"/>
              </w:rPr>
              <w:t>Monthly</w:t>
            </w:r>
            <w:bookmarkEnd w:id="333"/>
            <w:r w:rsidRPr="009B4AEE">
              <w:rPr>
                <w:rFonts w:ascii="Arial" w:hAnsi="Arial" w:cs="Arial"/>
                <w:sz w:val="20"/>
                <w:szCs w:val="20"/>
              </w:rPr>
              <w:t xml:space="preserve"> Performance Report shall show all Escapes (regardless of fault) over a rolling 3 </w:t>
            </w:r>
            <w:bookmarkStart w:id="334" w:name="_9kMJ4J6ZWu4787AI3y061uC"/>
            <w:r w:rsidRPr="009B4AEE">
              <w:rPr>
                <w:rFonts w:ascii="Arial" w:hAnsi="Arial" w:cs="Arial"/>
                <w:sz w:val="20"/>
                <w:szCs w:val="20"/>
              </w:rPr>
              <w:t>monthly</w:t>
            </w:r>
            <w:bookmarkEnd w:id="334"/>
            <w:r w:rsidRPr="009B4AEE">
              <w:rPr>
                <w:rFonts w:ascii="Arial" w:hAnsi="Arial" w:cs="Arial"/>
                <w:sz w:val="20"/>
                <w:szCs w:val="20"/>
              </w:rPr>
              <w:t xml:space="preserve"> period and also over a rolling 12 </w:t>
            </w:r>
            <w:bookmarkStart w:id="335" w:name="_9kMJ5K6ZWu4787AI3y061uC"/>
            <w:r w:rsidRPr="009B4AEE">
              <w:rPr>
                <w:rFonts w:ascii="Arial" w:hAnsi="Arial" w:cs="Arial"/>
                <w:sz w:val="20"/>
                <w:szCs w:val="20"/>
              </w:rPr>
              <w:t>monthly</w:t>
            </w:r>
            <w:bookmarkEnd w:id="335"/>
            <w:r w:rsidRPr="009B4AEE">
              <w:rPr>
                <w:rFonts w:ascii="Arial" w:hAnsi="Arial" w:cs="Arial"/>
                <w:sz w:val="20"/>
                <w:szCs w:val="20"/>
              </w:rPr>
              <w:t xml:space="preserve"> period (in both instances up to and including the month being reported on). One report can capture both sets of data showing all Escapes (regardless of fault) but must clearly identify actual incidents and fixed cost failures for the periods concerned. Each incident of Escape must be identified by the full name of the Prisoner, incident reference number (where available / applicable), location and date. </w:t>
            </w:r>
          </w:p>
          <w:p w14:paraId="42384725" w14:textId="77777777" w:rsidR="00492B7A" w:rsidRPr="009B4AEE" w:rsidRDefault="00492B7A">
            <w:pPr>
              <w:pStyle w:val="Default"/>
              <w:rPr>
                <w:rFonts w:ascii="Arial" w:hAnsi="Arial" w:cs="Arial"/>
                <w:sz w:val="20"/>
                <w:szCs w:val="20"/>
              </w:rPr>
            </w:pPr>
          </w:p>
          <w:p w14:paraId="040E2D83" w14:textId="77777777" w:rsidR="00492B7A" w:rsidRPr="009B4AEE" w:rsidRDefault="00492B7A">
            <w:pPr>
              <w:pStyle w:val="Default"/>
              <w:rPr>
                <w:rFonts w:ascii="Arial" w:hAnsi="Arial" w:cs="Arial"/>
                <w:sz w:val="20"/>
                <w:szCs w:val="20"/>
              </w:rPr>
            </w:pPr>
            <w:r w:rsidRPr="009B4AEE">
              <w:rPr>
                <w:rFonts w:ascii="Arial" w:hAnsi="Arial" w:cs="Arial"/>
                <w:sz w:val="20"/>
                <w:szCs w:val="20"/>
              </w:rPr>
              <w:t xml:space="preserve">All instances of Escape must be classified as one of: </w:t>
            </w:r>
          </w:p>
          <w:p w14:paraId="2EF4B09D" w14:textId="77777777" w:rsidR="00492B7A" w:rsidRPr="009B4AEE" w:rsidRDefault="00492B7A">
            <w:pPr>
              <w:pStyle w:val="Default"/>
              <w:rPr>
                <w:rFonts w:ascii="Arial" w:hAnsi="Arial" w:cs="Arial"/>
                <w:sz w:val="20"/>
                <w:szCs w:val="20"/>
              </w:rPr>
            </w:pPr>
          </w:p>
          <w:p w14:paraId="7C284F72" w14:textId="77777777" w:rsidR="00492B7A" w:rsidRPr="009B4AEE" w:rsidRDefault="00492B7A">
            <w:pPr>
              <w:pStyle w:val="Default"/>
              <w:rPr>
                <w:rFonts w:ascii="Arial" w:hAnsi="Arial" w:cs="Arial"/>
                <w:sz w:val="20"/>
                <w:szCs w:val="20"/>
              </w:rPr>
            </w:pPr>
            <w:r w:rsidRPr="009B4AEE">
              <w:rPr>
                <w:rFonts w:ascii="Arial" w:hAnsi="Arial" w:cs="Arial"/>
                <w:sz w:val="20"/>
                <w:szCs w:val="20"/>
              </w:rPr>
              <w:t xml:space="preserve">(i) Supplier at fault; or </w:t>
            </w:r>
          </w:p>
          <w:p w14:paraId="317CD581" w14:textId="77777777" w:rsidR="00492B7A" w:rsidRPr="009B4AEE" w:rsidRDefault="00492B7A">
            <w:pPr>
              <w:autoSpaceDE w:val="0"/>
              <w:autoSpaceDN w:val="0"/>
              <w:rPr>
                <w:color w:val="000000"/>
              </w:rPr>
            </w:pPr>
            <w:r w:rsidRPr="009B4AEE">
              <w:rPr>
                <w:color w:val="000000"/>
              </w:rPr>
              <w:t xml:space="preserve">(ii) </w:t>
            </w:r>
            <w:r w:rsidRPr="009B4AEE">
              <w:t xml:space="preserve">Supplier </w:t>
            </w:r>
            <w:r w:rsidRPr="009B4AEE">
              <w:rPr>
                <w:color w:val="000000"/>
              </w:rPr>
              <w:t xml:space="preserve">not at fault; or </w:t>
            </w:r>
          </w:p>
          <w:p w14:paraId="1D1790E7" w14:textId="77777777" w:rsidR="00492B7A" w:rsidRPr="009B4AEE" w:rsidRDefault="00492B7A">
            <w:pPr>
              <w:autoSpaceDE w:val="0"/>
              <w:autoSpaceDN w:val="0"/>
              <w:rPr>
                <w:color w:val="000000"/>
              </w:rPr>
            </w:pPr>
            <w:r w:rsidRPr="009B4AEE">
              <w:rPr>
                <w:color w:val="000000"/>
              </w:rPr>
              <w:t xml:space="preserve">(iii) Investigation, outcome pending. (When the investigation has been concluded, the incident shall be retrospectively reported by the </w:t>
            </w:r>
            <w:r w:rsidRPr="009B4AEE">
              <w:t xml:space="preserve">Supplier </w:t>
            </w:r>
            <w:r w:rsidRPr="009B4AEE">
              <w:rPr>
                <w:color w:val="000000"/>
              </w:rPr>
              <w:t xml:space="preserve">in the relevant classification and in the relevant </w:t>
            </w:r>
            <w:bookmarkStart w:id="336" w:name="_9kMON5YVt36768G53ty3xAF857D8"/>
            <w:r w:rsidRPr="009B4AEE">
              <w:rPr>
                <w:color w:val="000000"/>
              </w:rPr>
              <w:t>previous month</w:t>
            </w:r>
            <w:bookmarkEnd w:id="336"/>
            <w:r w:rsidRPr="009B4AEE">
              <w:rPr>
                <w:color w:val="000000"/>
              </w:rPr>
              <w:t xml:space="preserve">, updating the records accordingly). </w:t>
            </w:r>
          </w:p>
          <w:p w14:paraId="2C1EBBFF" w14:textId="77777777" w:rsidR="00492B7A" w:rsidRPr="009B4AEE" w:rsidRDefault="00492B7A">
            <w:pPr>
              <w:autoSpaceDE w:val="0"/>
              <w:autoSpaceDN w:val="0"/>
              <w:rPr>
                <w:color w:val="000000"/>
              </w:rPr>
            </w:pPr>
          </w:p>
          <w:p w14:paraId="321EE374" w14:textId="1501F519" w:rsidR="00492B7A" w:rsidRPr="009B4AEE" w:rsidRDefault="00492B7A">
            <w:pPr>
              <w:rPr>
                <w:color w:val="000000"/>
              </w:rPr>
            </w:pPr>
            <w:r w:rsidRPr="009B4AEE">
              <w:rPr>
                <w:color w:val="000000"/>
              </w:rPr>
              <w:t xml:space="preserve">For the avoidance of doubt those instances determined as the fault wholly of the Authority </w:t>
            </w:r>
            <w:r w:rsidRPr="009B4AEE">
              <w:t xml:space="preserve">or any Related Third Party </w:t>
            </w:r>
            <w:r w:rsidRPr="009B4AEE">
              <w:rPr>
                <w:color w:val="000000"/>
              </w:rPr>
              <w:t>will not be used for to trigger any action against the Supplier in relation to this CDI (although they will still need to be recorded as having taken place).</w:t>
            </w:r>
          </w:p>
          <w:p w14:paraId="6608AD5C" w14:textId="77777777" w:rsidR="00FE5B6D" w:rsidRPr="009B4AEE" w:rsidRDefault="00FE5B6D">
            <w:pPr>
              <w:rPr>
                <w:color w:val="000000"/>
              </w:rPr>
            </w:pPr>
          </w:p>
          <w:p w14:paraId="75EF828D" w14:textId="77777777" w:rsidR="00FE5B6D" w:rsidRPr="009B4AEE" w:rsidRDefault="00FE5B6D" w:rsidP="00FE5B6D">
            <w:pPr>
              <w:autoSpaceDE w:val="0"/>
              <w:autoSpaceDN w:val="0"/>
            </w:pPr>
            <w:r w:rsidRPr="009B4AEE">
              <w:t xml:space="preserve">This may include </w:t>
            </w:r>
            <w:r w:rsidR="00A0475F" w:rsidRPr="009B4AEE">
              <w:t xml:space="preserve">instances </w:t>
            </w:r>
            <w:r w:rsidRPr="009B4AEE">
              <w:t>where the Supplier has fully complied with the processes set out in its Operating Manual, and where the Supplier can demonstrate the escape was directly due to the actions, errors or omissions of Authority Personnel or another Related Third Party.</w:t>
            </w:r>
          </w:p>
          <w:p w14:paraId="00705D27" w14:textId="77777777" w:rsidR="00FE5B6D" w:rsidRPr="009B4AEE" w:rsidRDefault="00FE5B6D">
            <w:pPr>
              <w:rPr>
                <w:rFonts w:eastAsiaTheme="minorHAnsi"/>
                <w:lang w:eastAsia="en-US"/>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1B25371" w14:textId="77777777" w:rsidR="00492B7A" w:rsidRPr="009B4AEE" w:rsidRDefault="00D06E6D">
            <w:pPr>
              <w:rPr>
                <w:rFonts w:eastAsiaTheme="minorHAnsi"/>
                <w:lang w:eastAsia="en-US"/>
              </w:rPr>
            </w:pPr>
            <w:bookmarkStart w:id="337" w:name="_9kMPGP6ZWu47879DZS061uC"/>
            <w:r w:rsidRPr="009B4AEE">
              <w:t>Monthly</w:t>
            </w:r>
            <w:bookmarkEnd w:id="337"/>
          </w:p>
        </w:tc>
        <w:tc>
          <w:tcPr>
            <w:tcW w:w="5095" w:type="dxa"/>
            <w:tcBorders>
              <w:top w:val="nil"/>
              <w:left w:val="nil"/>
              <w:bottom w:val="single" w:sz="8" w:space="0" w:color="auto"/>
              <w:right w:val="single" w:sz="8" w:space="0" w:color="auto"/>
            </w:tcBorders>
            <w:tcMar>
              <w:top w:w="0" w:type="dxa"/>
              <w:left w:w="108" w:type="dxa"/>
              <w:bottom w:w="0" w:type="dxa"/>
              <w:right w:w="108" w:type="dxa"/>
            </w:tcMar>
          </w:tcPr>
          <w:p w14:paraId="613811AF" w14:textId="07248A7D" w:rsidR="00492B7A" w:rsidRPr="009B4AEE" w:rsidRDefault="00492B7A">
            <w:r w:rsidRPr="009B4AEE">
              <w:t xml:space="preserve">The Fixed Cost Remedy shall </w:t>
            </w:r>
            <w:r w:rsidR="00B83FAE" w:rsidRPr="009B4AEE">
              <w:t xml:space="preserve">apply to both KPI and </w:t>
            </w:r>
            <w:r w:rsidR="00725A2C">
              <w:t>Non-KPI Escapes</w:t>
            </w:r>
            <w:r w:rsidR="00B83FAE" w:rsidRPr="009B4AEE">
              <w:t xml:space="preserve"> and shall </w:t>
            </w:r>
            <w:r w:rsidRPr="009B4AEE">
              <w:t>be:-</w:t>
            </w:r>
          </w:p>
          <w:p w14:paraId="3F0B40B7" w14:textId="77777777" w:rsidR="00B83FAE" w:rsidRPr="009B4AEE" w:rsidRDefault="00B83FAE"/>
          <w:p w14:paraId="2DBE73AA" w14:textId="77777777" w:rsidR="00492B7A" w:rsidRPr="009B4AEE" w:rsidRDefault="00492B7A">
            <w:pPr>
              <w:rPr>
                <w:rFonts w:eastAsiaTheme="minorHAnsi"/>
                <w:lang w:eastAsia="en-US"/>
              </w:rPr>
            </w:pPr>
            <w:r w:rsidRPr="009B4AEE">
              <w:t xml:space="preserve">- </w:t>
            </w:r>
            <w:bookmarkStart w:id="338" w:name="_9kR3WTr13445BEFEAB"/>
            <w:r w:rsidRPr="009B4AEE">
              <w:t>£</w:t>
            </w:r>
            <w:r w:rsidR="00B83FAE" w:rsidRPr="009B4AEE">
              <w:t>25</w:t>
            </w:r>
            <w:r w:rsidRPr="009B4AEE">
              <w:t>,000</w:t>
            </w:r>
            <w:bookmarkEnd w:id="338"/>
            <w:r w:rsidRPr="009B4AEE">
              <w:t xml:space="preserve"> (Indexed) for an Escape from a secure environment (meaning from inside a prison or police station envelope or from the Custody Area (including secure vehicle lock) at a court or from a dock with a floor to ceiling enclosed screen to prevent escape);</w:t>
            </w:r>
          </w:p>
          <w:p w14:paraId="7E6809A9" w14:textId="77777777" w:rsidR="00492B7A" w:rsidRPr="009B4AEE" w:rsidRDefault="00492B7A"/>
          <w:p w14:paraId="78478E7A" w14:textId="29D4A6D5" w:rsidR="00492B7A" w:rsidRPr="009B4AEE" w:rsidRDefault="00492B7A">
            <w:r w:rsidRPr="009B4AEE">
              <w:t xml:space="preserve">- </w:t>
            </w:r>
            <w:bookmarkStart w:id="339" w:name="_9kR3WTr13445AC99AB"/>
            <w:r w:rsidRPr="009B4AEE">
              <w:t>£</w:t>
            </w:r>
            <w:r w:rsidR="00B83FAE" w:rsidRPr="009B4AEE">
              <w:t>1</w:t>
            </w:r>
            <w:r w:rsidRPr="009B4AEE">
              <w:t>0,000</w:t>
            </w:r>
            <w:bookmarkEnd w:id="339"/>
            <w:r w:rsidRPr="009B4AEE">
              <w:t xml:space="preserve"> (Indexed) for an Escape from a semi-secure environment (meaning from a Vehicle whilst in transit between Designated Locations or from a dock with a security screen which does not extend fully from floor to ceiling (but which is a minimum of 8 feet high from floor to the highest point</w:t>
            </w:r>
            <w:r w:rsidR="002E0599">
              <w:t>)</w:t>
            </w:r>
            <w:r w:rsidRPr="009B4AEE">
              <w:t>), or from an escort or bed watch of a Prisoner whilst at a hospital premises; and</w:t>
            </w:r>
          </w:p>
          <w:p w14:paraId="6C31E8B6" w14:textId="77777777" w:rsidR="00492B7A" w:rsidRPr="009B4AEE" w:rsidRDefault="00492B7A"/>
          <w:p w14:paraId="51B97AD6" w14:textId="2D9F6DB2" w:rsidR="00492B7A" w:rsidRPr="009B4AEE" w:rsidRDefault="00492B7A" w:rsidP="00AE684E">
            <w:pPr>
              <w:rPr>
                <w:rFonts w:eastAsiaTheme="minorHAnsi"/>
                <w:lang w:eastAsia="en-US"/>
              </w:rPr>
            </w:pPr>
            <w:r w:rsidRPr="009B4AEE">
              <w:t xml:space="preserve">- </w:t>
            </w:r>
            <w:bookmarkStart w:id="340" w:name="_9kR3WTr13445CKKEA"/>
            <w:r w:rsidRPr="009B4AEE">
              <w:t>£</w:t>
            </w:r>
            <w:r w:rsidR="00B83FAE" w:rsidRPr="009B4AEE">
              <w:t>7</w:t>
            </w:r>
            <w:r w:rsidRPr="009B4AEE">
              <w:t>,</w:t>
            </w:r>
            <w:r w:rsidR="00B83FAE" w:rsidRPr="009B4AEE">
              <w:t>5</w:t>
            </w:r>
            <w:r w:rsidRPr="009B4AEE">
              <w:t>00</w:t>
            </w:r>
            <w:bookmarkEnd w:id="340"/>
            <w:r w:rsidRPr="009B4AEE">
              <w:t xml:space="preserve"> (Indexed) for an Escape from an insecure environment (meaning all other instances not covered above).</w:t>
            </w:r>
          </w:p>
        </w:tc>
      </w:tr>
    </w:tbl>
    <w:p w14:paraId="4845298E" w14:textId="77777777" w:rsidR="00B40447" w:rsidRPr="009B4AEE" w:rsidRDefault="00B40447" w:rsidP="001B4AEF">
      <w:pPr>
        <w:pStyle w:val="Level1"/>
        <w:numPr>
          <w:ilvl w:val="0"/>
          <w:numId w:val="0"/>
        </w:numPr>
        <w:rPr>
          <w:rStyle w:val="Level1asHeadingtext"/>
          <w:b w:val="0"/>
          <w:caps w:val="0"/>
        </w:rPr>
      </w:pPr>
    </w:p>
    <w:p w14:paraId="20580860" w14:textId="77777777" w:rsidR="00B40447" w:rsidRPr="009B4AEE" w:rsidRDefault="00B40447">
      <w:pPr>
        <w:adjustRightInd/>
        <w:jc w:val="left"/>
        <w:rPr>
          <w:rStyle w:val="Level1asHeadingtext"/>
          <w:b w:val="0"/>
          <w:caps w:val="0"/>
        </w:rPr>
      </w:pPr>
      <w:r w:rsidRPr="009B4AEE">
        <w:rPr>
          <w:rStyle w:val="Level1asHeadingtext"/>
          <w:b w:val="0"/>
          <w:caps w:val="0"/>
        </w:rPr>
        <w:br w:type="page"/>
      </w:r>
    </w:p>
    <w:p w14:paraId="6C4611E8" w14:textId="77777777" w:rsidR="001B4AEF" w:rsidRPr="009B4AEE" w:rsidRDefault="001B4AEF" w:rsidP="001B4AEF">
      <w:pPr>
        <w:pStyle w:val="Level1"/>
        <w:numPr>
          <w:ilvl w:val="0"/>
          <w:numId w:val="0"/>
        </w:numPr>
        <w:rPr>
          <w:rStyle w:val="Level1asHeadingtext"/>
          <w:b w:val="0"/>
          <w:caps w:val="0"/>
        </w:rPr>
      </w:pPr>
    </w:p>
    <w:p w14:paraId="5729D29D" w14:textId="77777777" w:rsidR="001B4AEF" w:rsidRPr="009B4AEE" w:rsidRDefault="00761E93" w:rsidP="00761E93">
      <w:pPr>
        <w:pStyle w:val="Level2"/>
        <w:keepNext/>
        <w:numPr>
          <w:ilvl w:val="0"/>
          <w:numId w:val="0"/>
        </w:numPr>
        <w:jc w:val="center"/>
        <w:rPr>
          <w:rStyle w:val="Level2asHeadingtext"/>
        </w:rPr>
      </w:pPr>
      <w:r w:rsidRPr="009B4AEE">
        <w:rPr>
          <w:rStyle w:val="Level2asHeadingtext"/>
        </w:rPr>
        <w:t>ANNEX 3</w:t>
      </w:r>
    </w:p>
    <w:p w14:paraId="7A81A913" w14:textId="77777777" w:rsidR="00761E93" w:rsidRPr="009B4AEE" w:rsidRDefault="00761E93" w:rsidP="00761E93">
      <w:pPr>
        <w:pStyle w:val="Level2"/>
        <w:keepNext/>
        <w:numPr>
          <w:ilvl w:val="0"/>
          <w:numId w:val="0"/>
        </w:numPr>
        <w:jc w:val="center"/>
        <w:rPr>
          <w:rStyle w:val="Level2asHeadingtext"/>
        </w:rPr>
      </w:pPr>
      <w:r w:rsidRPr="009B4AEE">
        <w:rPr>
          <w:rStyle w:val="Level2asHeadingtext"/>
        </w:rPr>
        <w:t>REASONABLE JOURNEY TIMES</w:t>
      </w:r>
    </w:p>
    <w:p w14:paraId="47512986" w14:textId="77777777" w:rsidR="00925B20" w:rsidRPr="009B4AEE" w:rsidRDefault="00925B20" w:rsidP="0088044F">
      <w:pPr>
        <w:pStyle w:val="Level2"/>
        <w:keepNext/>
        <w:numPr>
          <w:ilvl w:val="0"/>
          <w:numId w:val="0"/>
        </w:numPr>
        <w:rPr>
          <w:b/>
        </w:rPr>
      </w:pPr>
    </w:p>
    <w:p w14:paraId="0FB2CCDA" w14:textId="77777777" w:rsidR="00925B20" w:rsidRPr="009B4AEE" w:rsidRDefault="00925B20">
      <w:pPr>
        <w:adjustRightInd/>
        <w:jc w:val="left"/>
        <w:rPr>
          <w:b/>
          <w:highlight w:val="yellow"/>
        </w:rPr>
      </w:pPr>
      <w:r w:rsidRPr="009B4AEE">
        <w:rPr>
          <w:b/>
          <w:highlight w:val="yellow"/>
        </w:rPr>
        <w:br w:type="page"/>
      </w:r>
    </w:p>
    <w:p w14:paraId="5969927F" w14:textId="77777777" w:rsidR="00925B20" w:rsidRPr="009B4AEE" w:rsidRDefault="00925B20" w:rsidP="00925B20">
      <w:pPr>
        <w:pStyle w:val="Appendix"/>
        <w:numPr>
          <w:ilvl w:val="0"/>
          <w:numId w:val="0"/>
        </w:numPr>
      </w:pPr>
      <w:r w:rsidRPr="009B4AEE">
        <w:t>ANNEX 4</w:t>
      </w:r>
    </w:p>
    <w:p w14:paraId="42260108" w14:textId="3E210674" w:rsidR="00925B20" w:rsidRPr="009B4AEE" w:rsidRDefault="00925B20" w:rsidP="00925B20">
      <w:pPr>
        <w:pStyle w:val="SubHeading"/>
      </w:pPr>
      <w:r w:rsidRPr="009B4AEE">
        <w:t xml:space="preserve">GUIDANCE ON </w:t>
      </w:r>
      <w:r w:rsidR="00E24725" w:rsidRPr="009B4AEE">
        <w:t>ACCOUNTABILITY</w:t>
      </w:r>
      <w:r w:rsidRPr="009B4AEE">
        <w:t xml:space="preserve"> FOR SERVICE CREDIT APPLICATION</w:t>
      </w:r>
    </w:p>
    <w:p w14:paraId="47026327" w14:textId="77777777" w:rsidR="00925B20" w:rsidRPr="009B4AEE" w:rsidRDefault="00925B20" w:rsidP="00925B20">
      <w:pPr>
        <w:pStyle w:val="Level1"/>
        <w:numPr>
          <w:ilvl w:val="0"/>
          <w:numId w:val="0"/>
        </w:numPr>
        <w:rPr>
          <w:rStyle w:val="Level1asHeadingtext"/>
          <w:b w:val="0"/>
          <w:caps w:val="0"/>
        </w:rPr>
      </w:pPr>
    </w:p>
    <w:p w14:paraId="41A2A171" w14:textId="77777777" w:rsidR="00925B20" w:rsidRPr="009B4AEE" w:rsidRDefault="00925B20" w:rsidP="00925B20">
      <w:pPr>
        <w:pStyle w:val="Level1"/>
        <w:numPr>
          <w:ilvl w:val="0"/>
          <w:numId w:val="0"/>
        </w:numPr>
      </w:pPr>
      <w:r w:rsidRPr="009B4AEE">
        <w:rPr>
          <w:rStyle w:val="Level1asHeadingtext"/>
          <w:b w:val="0"/>
          <w:caps w:val="0"/>
        </w:rPr>
        <w:t>This shall apply in respect of both Adult Services and Youth Services. The information provided below is for guidance only and should not be interpreted as a definitive or exhaustive list. In all instances the Authority reserves the right to determine accountability based on a reasonable examination of the facts applying in the specific situation.</w:t>
      </w:r>
    </w:p>
    <w:p w14:paraId="17183077" w14:textId="77777777" w:rsidR="00925B20" w:rsidRPr="009B4AEE" w:rsidRDefault="00925B20" w:rsidP="00925B20">
      <w:pPr>
        <w:pStyle w:val="Level1"/>
        <w:numPr>
          <w:ilvl w:val="0"/>
          <w:numId w:val="0"/>
        </w:numPr>
      </w:pPr>
    </w:p>
    <w:p w14:paraId="1607F27D" w14:textId="77777777" w:rsidR="00925B20" w:rsidRPr="009B4AEE" w:rsidRDefault="00925B20" w:rsidP="00925B20">
      <w:pPr>
        <w:pStyle w:val="Level1"/>
        <w:numPr>
          <w:ilvl w:val="0"/>
          <w:numId w:val="0"/>
        </w:numPr>
      </w:pPr>
    </w:p>
    <w:p w14:paraId="49EE7429" w14:textId="77777777" w:rsidR="00925B20" w:rsidRPr="009B4AEE" w:rsidRDefault="00925B20" w:rsidP="00925B20">
      <w:pPr>
        <w:adjustRightInd/>
        <w:jc w:val="left"/>
        <w:rPr>
          <w:rStyle w:val="Level1asHeadingtext"/>
          <w:b w:val="0"/>
          <w:caps w:val="0"/>
        </w:rPr>
      </w:pPr>
    </w:p>
    <w:tbl>
      <w:tblPr>
        <w:tblStyle w:val="TableGrid"/>
        <w:tblW w:w="0" w:type="auto"/>
        <w:tblLook w:val="04A0" w:firstRow="1" w:lastRow="0" w:firstColumn="1" w:lastColumn="0" w:noHBand="0" w:noVBand="1"/>
      </w:tblPr>
      <w:tblGrid>
        <w:gridCol w:w="988"/>
        <w:gridCol w:w="2409"/>
        <w:gridCol w:w="4536"/>
        <w:gridCol w:w="5103"/>
      </w:tblGrid>
      <w:tr w:rsidR="00925B20" w:rsidRPr="009B4AEE" w14:paraId="56FC151A" w14:textId="77777777" w:rsidTr="00BD1DF8">
        <w:tc>
          <w:tcPr>
            <w:tcW w:w="988" w:type="dxa"/>
          </w:tcPr>
          <w:p w14:paraId="5BEB1F10" w14:textId="77777777" w:rsidR="00925B20" w:rsidRPr="009B4AEE" w:rsidRDefault="00925B20" w:rsidP="00BD1DF8">
            <w:pPr>
              <w:adjustRightInd/>
              <w:jc w:val="left"/>
              <w:rPr>
                <w:rStyle w:val="Level1asHeadingtext"/>
                <w:b w:val="0"/>
                <w:caps w:val="0"/>
              </w:rPr>
            </w:pPr>
            <w:r w:rsidRPr="009B4AEE">
              <w:rPr>
                <w:b/>
                <w:bCs/>
              </w:rPr>
              <w:t>CDI Ref</w:t>
            </w:r>
          </w:p>
        </w:tc>
        <w:tc>
          <w:tcPr>
            <w:tcW w:w="2409" w:type="dxa"/>
          </w:tcPr>
          <w:p w14:paraId="66137E4E" w14:textId="77777777" w:rsidR="00925B20" w:rsidRPr="009B4AEE" w:rsidRDefault="00925B20" w:rsidP="00BD1DF8">
            <w:pPr>
              <w:adjustRightInd/>
              <w:jc w:val="left"/>
              <w:rPr>
                <w:rStyle w:val="Level1asHeadingtext"/>
                <w:b w:val="0"/>
                <w:caps w:val="0"/>
              </w:rPr>
            </w:pPr>
            <w:r w:rsidRPr="009B4AEE">
              <w:rPr>
                <w:b/>
                <w:bCs/>
              </w:rPr>
              <w:t>CDI Descriptor</w:t>
            </w:r>
          </w:p>
        </w:tc>
        <w:tc>
          <w:tcPr>
            <w:tcW w:w="4536" w:type="dxa"/>
          </w:tcPr>
          <w:p w14:paraId="14E159D8" w14:textId="42DCE94F" w:rsidR="00925B20" w:rsidRPr="009B4AEE" w:rsidRDefault="00925B20" w:rsidP="00BD1DF8">
            <w:pPr>
              <w:adjustRightInd/>
              <w:jc w:val="left"/>
              <w:rPr>
                <w:rStyle w:val="Level1asHeadingtext"/>
                <w:b w:val="0"/>
                <w:caps w:val="0"/>
              </w:rPr>
            </w:pPr>
            <w:r w:rsidRPr="009B4AEE">
              <w:rPr>
                <w:rFonts w:eastAsiaTheme="minorHAnsi"/>
                <w:b/>
                <w:bCs/>
                <w:lang w:eastAsia="en-US"/>
              </w:rPr>
              <w:t>Examples of Matters Considered Within the Supplier</w:t>
            </w:r>
            <w:r w:rsidR="002E0599">
              <w:rPr>
                <w:rFonts w:eastAsiaTheme="minorHAnsi"/>
                <w:b/>
                <w:bCs/>
                <w:lang w:eastAsia="en-US"/>
              </w:rPr>
              <w:t>'</w:t>
            </w:r>
            <w:r w:rsidRPr="009B4AEE">
              <w:rPr>
                <w:rFonts w:eastAsiaTheme="minorHAnsi"/>
                <w:b/>
                <w:bCs/>
                <w:lang w:eastAsia="en-US"/>
              </w:rPr>
              <w:t>s Control</w:t>
            </w:r>
          </w:p>
        </w:tc>
        <w:tc>
          <w:tcPr>
            <w:tcW w:w="5103" w:type="dxa"/>
          </w:tcPr>
          <w:p w14:paraId="24406F57" w14:textId="0B07C870" w:rsidR="00925B20" w:rsidRPr="009B4AEE" w:rsidRDefault="00925B20" w:rsidP="00BD1DF8">
            <w:pPr>
              <w:adjustRightInd/>
              <w:jc w:val="left"/>
              <w:rPr>
                <w:rStyle w:val="Level1asHeadingtext"/>
                <w:b w:val="0"/>
                <w:caps w:val="0"/>
              </w:rPr>
            </w:pPr>
            <w:r w:rsidRPr="009B4AEE">
              <w:rPr>
                <w:rFonts w:eastAsiaTheme="minorHAnsi"/>
                <w:b/>
                <w:bCs/>
                <w:lang w:eastAsia="en-US"/>
              </w:rPr>
              <w:t>Examples of Matters Considered Not Within the Supplier</w:t>
            </w:r>
            <w:r w:rsidR="002E0599">
              <w:rPr>
                <w:rFonts w:eastAsiaTheme="minorHAnsi"/>
                <w:b/>
                <w:bCs/>
                <w:lang w:eastAsia="en-US"/>
              </w:rPr>
              <w:t>'</w:t>
            </w:r>
            <w:r w:rsidRPr="009B4AEE">
              <w:rPr>
                <w:rFonts w:eastAsiaTheme="minorHAnsi"/>
                <w:b/>
                <w:bCs/>
                <w:lang w:eastAsia="en-US"/>
              </w:rPr>
              <w:t>s Control</w:t>
            </w:r>
          </w:p>
        </w:tc>
      </w:tr>
      <w:tr w:rsidR="00925B20" w:rsidRPr="009B4AEE" w14:paraId="5D0AE166" w14:textId="77777777" w:rsidTr="00BD1DF8">
        <w:tc>
          <w:tcPr>
            <w:tcW w:w="988" w:type="dxa"/>
          </w:tcPr>
          <w:p w14:paraId="1FC25EA3" w14:textId="77777777" w:rsidR="00925B20" w:rsidRPr="009B4AEE" w:rsidRDefault="00925B20" w:rsidP="002F4844">
            <w:pPr>
              <w:adjustRightInd/>
              <w:jc w:val="center"/>
              <w:rPr>
                <w:rStyle w:val="Level1asHeadingtext"/>
                <w:b w:val="0"/>
                <w:caps w:val="0"/>
              </w:rPr>
            </w:pPr>
            <w:r w:rsidRPr="009B4AEE">
              <w:rPr>
                <w:rStyle w:val="Level1asHeadingtext"/>
                <w:b w:val="0"/>
                <w:caps w:val="0"/>
              </w:rPr>
              <w:t>1</w:t>
            </w:r>
            <w:r w:rsidR="002F4844" w:rsidRPr="009B4AEE">
              <w:rPr>
                <w:rStyle w:val="Level1asHeadingtext"/>
                <w:b w:val="0"/>
                <w:caps w:val="0"/>
              </w:rPr>
              <w:t>5</w:t>
            </w:r>
            <w:r w:rsidR="00A84D2A" w:rsidRPr="009B4AEE">
              <w:rPr>
                <w:rStyle w:val="Level1asHeadingtext"/>
                <w:b w:val="0"/>
                <w:caps w:val="0"/>
              </w:rPr>
              <w:t xml:space="preserve"> and 3.1</w:t>
            </w:r>
          </w:p>
        </w:tc>
        <w:tc>
          <w:tcPr>
            <w:tcW w:w="2409" w:type="dxa"/>
          </w:tcPr>
          <w:p w14:paraId="7EB56508" w14:textId="77777777" w:rsidR="00925B20" w:rsidRPr="009B4AEE" w:rsidRDefault="00925B20" w:rsidP="00BD1DF8">
            <w:pPr>
              <w:rPr>
                <w:kern w:val="24"/>
              </w:rPr>
            </w:pPr>
            <w:r w:rsidRPr="009B4AEE">
              <w:rPr>
                <w:kern w:val="24"/>
              </w:rPr>
              <w:t>Courtroom delay due to Supplier actions resulting in a Prisoner</w:t>
            </w:r>
            <w:r w:rsidR="0002598E" w:rsidRPr="009B4AEE">
              <w:rPr>
                <w:kern w:val="24"/>
              </w:rPr>
              <w:t>, child or Young Person</w:t>
            </w:r>
            <w:r w:rsidRPr="009B4AEE">
              <w:rPr>
                <w:kern w:val="24"/>
              </w:rPr>
              <w:t xml:space="preserve"> who is the responsibility of the Supplier not being available in the Courtroom at the required Courtroom appearance time and delay to court proceedings.</w:t>
            </w:r>
          </w:p>
          <w:p w14:paraId="0FF1F199" w14:textId="77777777" w:rsidR="00925B20" w:rsidRPr="009B4AEE" w:rsidRDefault="00925B20" w:rsidP="00BD1DF8">
            <w:pPr>
              <w:adjustRightInd/>
              <w:jc w:val="left"/>
              <w:rPr>
                <w:rStyle w:val="Level1asHeadingtext"/>
                <w:b w:val="0"/>
                <w:caps w:val="0"/>
              </w:rPr>
            </w:pPr>
          </w:p>
        </w:tc>
        <w:tc>
          <w:tcPr>
            <w:tcW w:w="4536" w:type="dxa"/>
          </w:tcPr>
          <w:p w14:paraId="4FCE40A4" w14:textId="77777777"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Lack of Supplier Personnel</w:t>
            </w:r>
          </w:p>
          <w:p w14:paraId="3692A70D" w14:textId="77777777"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Lack of vehicles</w:t>
            </w:r>
          </w:p>
          <w:p w14:paraId="331F5E89" w14:textId="77777777"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Mechanical or other failure of a Suppliers vehicle</w:t>
            </w:r>
          </w:p>
          <w:p w14:paraId="557A8C2E" w14:textId="77777777"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Inefficient route planning</w:t>
            </w:r>
          </w:p>
          <w:p w14:paraId="59609574" w14:textId="0B74ACC5"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Traffic issues (including but not limited to road traffic accidents, congestion, road works, road closures/diversions)</w:t>
            </w:r>
            <w:r w:rsidR="00F96992">
              <w:rPr>
                <w:rStyle w:val="Level1asHeadingtext"/>
                <w:rFonts w:ascii="Arial" w:hAnsi="Arial" w:cs="Arial"/>
                <w:b w:val="0"/>
                <w:caps w:val="0"/>
                <w:sz w:val="20"/>
                <w:szCs w:val="20"/>
              </w:rPr>
              <w:t xml:space="preserve">, notwithstanding Force Majeure </w:t>
            </w:r>
          </w:p>
          <w:p w14:paraId="69526DB0" w14:textId="77777777"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Failure to adhere to an agreed Reasonable Journey Time</w:t>
            </w:r>
          </w:p>
          <w:p w14:paraId="1A46DE05" w14:textId="77777777" w:rsidR="00AA1821" w:rsidRPr="009B4AEE" w:rsidRDefault="00AA1821" w:rsidP="00AA1821">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Prisoner action (post point of Handover)</w:t>
            </w:r>
          </w:p>
        </w:tc>
        <w:tc>
          <w:tcPr>
            <w:tcW w:w="5103" w:type="dxa"/>
          </w:tcPr>
          <w:p w14:paraId="2BC01A91" w14:textId="77777777" w:rsidR="00925B20" w:rsidRPr="009B4AEE" w:rsidRDefault="00925B20" w:rsidP="00BD1DF8">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Excessive delay in being allowed access to and/or egress from a Prison or Police Station when collecting a Prisoner(s)</w:t>
            </w:r>
          </w:p>
          <w:p w14:paraId="03C801B9" w14:textId="77777777" w:rsidR="00925B20" w:rsidRPr="009B4AEE" w:rsidRDefault="00925B20" w:rsidP="00BD1DF8">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 xml:space="preserve">Excessive delay in making a Prisoner(s) available for loading at a Prison or Police Station </w:t>
            </w:r>
          </w:p>
          <w:p w14:paraId="2AF6CFE7" w14:textId="77777777" w:rsidR="0012009C" w:rsidRPr="009B4AEE" w:rsidRDefault="0012009C" w:rsidP="00BD1DF8">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Change of destination by Authority after latest time for issue of a PTR</w:t>
            </w:r>
          </w:p>
          <w:p w14:paraId="5992A583" w14:textId="77777777" w:rsidR="00AA1821" w:rsidRPr="009B4AEE" w:rsidRDefault="00AA1821" w:rsidP="00BD1DF8">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Prisoner action (prior to point of Handover)</w:t>
            </w:r>
          </w:p>
          <w:p w14:paraId="69E46F33" w14:textId="58401370" w:rsidR="00AA1821" w:rsidRPr="009B4AEE" w:rsidRDefault="00AA1821" w:rsidP="00414C9D">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 xml:space="preserve">Court sitting outside of Schedule </w:t>
            </w:r>
            <w:r w:rsidR="00D80F1C" w:rsidRPr="009B4AEE">
              <w:rPr>
                <w:rStyle w:val="Level1asHeadingtext"/>
                <w:rFonts w:ascii="Arial" w:hAnsi="Arial" w:cs="Arial"/>
                <w:b w:val="0"/>
                <w:caps w:val="0"/>
                <w:sz w:val="20"/>
                <w:szCs w:val="20"/>
              </w:rPr>
              <w:t xml:space="preserve">31 </w:t>
            </w:r>
            <w:r w:rsidR="00414C9D">
              <w:rPr>
                <w:rStyle w:val="Level1asHeadingtext"/>
                <w:rFonts w:ascii="Arial" w:hAnsi="Arial" w:cs="Arial"/>
                <w:b w:val="0"/>
                <w:caps w:val="0"/>
                <w:sz w:val="20"/>
                <w:szCs w:val="20"/>
              </w:rPr>
              <w:t>(</w:t>
            </w:r>
            <w:r w:rsidR="00414C9D" w:rsidRPr="00401EFA">
              <w:rPr>
                <w:rStyle w:val="Level1asHeadingtext"/>
                <w:rFonts w:ascii="Arial" w:hAnsi="Arial" w:cs="Arial"/>
                <w:b w:val="0"/>
                <w:i/>
                <w:caps w:val="0"/>
                <w:sz w:val="20"/>
                <w:szCs w:val="20"/>
              </w:rPr>
              <w:t>Indicative Court Data Sheets</w:t>
            </w:r>
            <w:r w:rsidR="00414C9D">
              <w:rPr>
                <w:rStyle w:val="Level1asHeadingtext"/>
                <w:rFonts w:ascii="Arial" w:hAnsi="Arial" w:cs="Arial"/>
                <w:b w:val="0"/>
                <w:caps w:val="0"/>
                <w:sz w:val="20"/>
                <w:szCs w:val="20"/>
              </w:rPr>
              <w:t>)</w:t>
            </w:r>
            <w:r w:rsidR="00414C9D" w:rsidRPr="00414C9D">
              <w:rPr>
                <w:rStyle w:val="Level1asHeadingtext"/>
                <w:rFonts w:ascii="Arial" w:hAnsi="Arial" w:cs="Arial"/>
                <w:b w:val="0"/>
                <w:caps w:val="0"/>
                <w:sz w:val="20"/>
                <w:szCs w:val="20"/>
              </w:rPr>
              <w:t xml:space="preserve"> </w:t>
            </w:r>
            <w:r w:rsidRPr="009B4AEE">
              <w:rPr>
                <w:rStyle w:val="Level1asHeadingtext"/>
                <w:rFonts w:ascii="Arial" w:hAnsi="Arial" w:cs="Arial"/>
                <w:b w:val="0"/>
                <w:caps w:val="0"/>
                <w:sz w:val="20"/>
                <w:szCs w:val="20"/>
              </w:rPr>
              <w:t>times</w:t>
            </w:r>
          </w:p>
          <w:p w14:paraId="7B8AE4D8" w14:textId="77777777" w:rsidR="00AA1821" w:rsidRPr="009B4AEE" w:rsidRDefault="00AA1821" w:rsidP="00BD1DF8">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Non-Calendar Prison to Court movement</w:t>
            </w:r>
          </w:p>
          <w:p w14:paraId="1A7A3333" w14:textId="77777777" w:rsidR="00D80F1C" w:rsidRPr="009B4AEE" w:rsidRDefault="00D80F1C" w:rsidP="00BD1DF8">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Police station to Court movement where the straight line journey distance is in excess of 45 miles</w:t>
            </w:r>
          </w:p>
        </w:tc>
      </w:tr>
      <w:tr w:rsidR="00925B20" w:rsidRPr="009B4AEE" w14:paraId="1D2CCCFB" w14:textId="77777777" w:rsidTr="00BD1DF8">
        <w:tc>
          <w:tcPr>
            <w:tcW w:w="988" w:type="dxa"/>
          </w:tcPr>
          <w:p w14:paraId="0575F6E7" w14:textId="77777777" w:rsidR="00925B20" w:rsidRPr="009B4AEE" w:rsidRDefault="00925B20" w:rsidP="002F4844">
            <w:pPr>
              <w:adjustRightInd/>
              <w:jc w:val="center"/>
              <w:rPr>
                <w:rStyle w:val="Level1asHeadingtext"/>
                <w:b w:val="0"/>
                <w:caps w:val="0"/>
              </w:rPr>
            </w:pPr>
            <w:r w:rsidRPr="009B4AEE">
              <w:rPr>
                <w:rStyle w:val="Level1asHeadingtext"/>
                <w:b w:val="0"/>
                <w:caps w:val="0"/>
              </w:rPr>
              <w:t>1</w:t>
            </w:r>
            <w:r w:rsidR="002F4844" w:rsidRPr="009B4AEE">
              <w:rPr>
                <w:rStyle w:val="Level1asHeadingtext"/>
                <w:b w:val="0"/>
                <w:caps w:val="0"/>
              </w:rPr>
              <w:t>7</w:t>
            </w:r>
          </w:p>
        </w:tc>
        <w:tc>
          <w:tcPr>
            <w:tcW w:w="2409" w:type="dxa"/>
          </w:tcPr>
          <w:p w14:paraId="198D9E2A" w14:textId="77777777" w:rsidR="00925B20" w:rsidRPr="009B4AEE" w:rsidRDefault="00925B20" w:rsidP="00BD1DF8">
            <w:pPr>
              <w:rPr>
                <w:kern w:val="24"/>
              </w:rPr>
            </w:pPr>
            <w:r w:rsidRPr="009B4AEE">
              <w:rPr>
                <w:kern w:val="24"/>
              </w:rPr>
              <w:t>Failure to collect from a Police Station on time</w:t>
            </w:r>
          </w:p>
        </w:tc>
        <w:tc>
          <w:tcPr>
            <w:tcW w:w="4536" w:type="dxa"/>
          </w:tcPr>
          <w:p w14:paraId="68F9651B" w14:textId="77777777"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Lack of Supplier Personnel</w:t>
            </w:r>
          </w:p>
          <w:p w14:paraId="42A8B152" w14:textId="77777777"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Lack of vehicles</w:t>
            </w:r>
          </w:p>
          <w:p w14:paraId="5CA781EF" w14:textId="77777777"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Mechanical or other failure of a Suppliers vehicle</w:t>
            </w:r>
          </w:p>
          <w:p w14:paraId="2130A44A" w14:textId="77777777"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Inefficient route planning</w:t>
            </w:r>
          </w:p>
          <w:p w14:paraId="621B6507" w14:textId="683A5496" w:rsidR="00925B20"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Traffic issues (including but not limited to road traffic accidents, congestion, road works, road closures/diversions)</w:t>
            </w:r>
            <w:r w:rsidR="00F96992">
              <w:rPr>
                <w:rStyle w:val="Level1asHeadingtext"/>
                <w:rFonts w:ascii="Arial" w:hAnsi="Arial" w:cs="Arial"/>
                <w:b w:val="0"/>
                <w:caps w:val="0"/>
                <w:sz w:val="20"/>
                <w:szCs w:val="20"/>
              </w:rPr>
              <w:t>, notwithstanding Force Majeure</w:t>
            </w:r>
          </w:p>
          <w:p w14:paraId="4FFF9595" w14:textId="77777777" w:rsidR="00677C16" w:rsidRPr="009B4AEE" w:rsidRDefault="00925B20" w:rsidP="00BD1DF8">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Failure to adhere to an agreed Reasonable Journey Time</w:t>
            </w:r>
            <w:r w:rsidR="00677C16" w:rsidRPr="009B4AEE">
              <w:rPr>
                <w:rStyle w:val="Level1asHeadingtext"/>
                <w:rFonts w:ascii="Arial" w:hAnsi="Arial" w:cs="Arial"/>
                <w:b w:val="0"/>
                <w:caps w:val="0"/>
                <w:sz w:val="20"/>
                <w:szCs w:val="20"/>
              </w:rPr>
              <w:t xml:space="preserve"> </w:t>
            </w:r>
          </w:p>
          <w:p w14:paraId="1B1A5F61" w14:textId="77777777" w:rsidR="00925B20" w:rsidRPr="009B4AEE" w:rsidRDefault="00677C16" w:rsidP="00677C16">
            <w:pPr>
              <w:pStyle w:val="ListParagraph"/>
              <w:numPr>
                <w:ilvl w:val="0"/>
                <w:numId w:val="21"/>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Prisoner action (related to Prisoners already on the vehicle and in your custody)</w:t>
            </w:r>
          </w:p>
        </w:tc>
        <w:tc>
          <w:tcPr>
            <w:tcW w:w="5103" w:type="dxa"/>
          </w:tcPr>
          <w:p w14:paraId="5DC9D571" w14:textId="77777777" w:rsidR="00925B20" w:rsidRPr="009B4AEE" w:rsidRDefault="00925B20" w:rsidP="00BD1DF8">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Excessive delay in being allowed access to and/or egress from a Prison or Police Station when collecting a Prisoner(s)</w:t>
            </w:r>
          </w:p>
          <w:p w14:paraId="230E3BA6" w14:textId="77777777" w:rsidR="00925B20" w:rsidRPr="009B4AEE" w:rsidRDefault="00925B20" w:rsidP="00BD1DF8">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Excessive delay in making a Prisoner(s) available for loading at a Prison or Police Station</w:t>
            </w:r>
          </w:p>
          <w:p w14:paraId="741322D9" w14:textId="77777777" w:rsidR="0012009C" w:rsidRPr="009B4AEE" w:rsidRDefault="00AB2258" w:rsidP="00BD1DF8">
            <w:pPr>
              <w:pStyle w:val="ListParagraph"/>
              <w:numPr>
                <w:ilvl w:val="0"/>
                <w:numId w:val="18"/>
              </w:numPr>
              <w:rPr>
                <w:rStyle w:val="Level1asHeadingtext"/>
                <w:rFonts w:ascii="Arial" w:hAnsi="Arial" w:cs="Arial"/>
                <w:b w:val="0"/>
                <w:caps w:val="0"/>
                <w:sz w:val="20"/>
                <w:szCs w:val="20"/>
              </w:rPr>
            </w:pPr>
            <w:r w:rsidRPr="009B4AEE">
              <w:rPr>
                <w:rStyle w:val="Level1asHeadingtext"/>
                <w:rFonts w:ascii="Arial" w:hAnsi="Arial" w:cs="Arial"/>
                <w:b w:val="0"/>
                <w:caps w:val="0"/>
                <w:sz w:val="20"/>
                <w:szCs w:val="20"/>
              </w:rPr>
              <w:t>Change of destination by Authority after latest time for issue of a PTR</w:t>
            </w:r>
          </w:p>
        </w:tc>
      </w:tr>
    </w:tbl>
    <w:p w14:paraId="5AC06D42" w14:textId="77777777" w:rsidR="00925B20" w:rsidRPr="009B4AEE" w:rsidRDefault="00925B20" w:rsidP="00827B32">
      <w:pPr>
        <w:adjustRightInd/>
        <w:jc w:val="left"/>
        <w:rPr>
          <w:b/>
        </w:rPr>
      </w:pPr>
    </w:p>
    <w:sectPr w:rsidR="00925B20" w:rsidRPr="009B4AEE" w:rsidSect="002E6076">
      <w:pgSz w:w="16840" w:h="11907" w:orient="landscape" w:code="9"/>
      <w:pgMar w:top="1701" w:right="1418" w:bottom="1701" w:left="1418"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5E117" w14:textId="77777777" w:rsidR="002F09E2" w:rsidRPr="004D3114" w:rsidRDefault="002F09E2" w:rsidP="004D3114">
      <w:r w:rsidRPr="004D3114">
        <w:separator/>
      </w:r>
    </w:p>
  </w:endnote>
  <w:endnote w:type="continuationSeparator" w:id="0">
    <w:p w14:paraId="49A9EF13" w14:textId="77777777" w:rsidR="002F09E2" w:rsidRPr="004D3114" w:rsidRDefault="002F09E2" w:rsidP="004D3114">
      <w:r w:rsidRPr="004D3114">
        <w:continuationSeparator/>
      </w:r>
    </w:p>
  </w:endnote>
  <w:endnote w:type="continuationNotice" w:id="1">
    <w:p w14:paraId="5EFAF4C8" w14:textId="77777777" w:rsidR="002F09E2" w:rsidRDefault="002F09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3D9D7" w14:textId="67E111D1" w:rsidR="002F09E2" w:rsidRPr="004D3114" w:rsidRDefault="002F09E2" w:rsidP="00CF1A66">
    <w:pPr>
      <w:pStyle w:val="Footer"/>
      <w:tabs>
        <w:tab w:val="clear" w:pos="4320"/>
        <w:tab w:val="clear" w:pos="8640"/>
        <w:tab w:val="center" w:pos="4253"/>
        <w:tab w:val="right" w:pos="8505"/>
      </w:tabs>
    </w:pPr>
    <w:r>
      <w:t>SCHEDULE 5 – PERFORMANCE AND MONITORING MECHANISM</w:t>
    </w:r>
    <w:r w:rsidRPr="004D3114">
      <w:tab/>
    </w:r>
    <w:r>
      <w:fldChar w:fldCharType="begin"/>
    </w:r>
    <w:r>
      <w:instrText xml:space="preserve">  PAGE \* MERGEFORMAT </w:instrText>
    </w:r>
    <w:r>
      <w:fldChar w:fldCharType="separate"/>
    </w:r>
    <w:r w:rsidR="003962CC">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10C93" w14:textId="77777777" w:rsidR="002F09E2" w:rsidRDefault="002F09E2">
    <w:pPr>
      <w:pStyle w:val="Footer"/>
    </w:pPr>
    <w:bookmarkStart w:id="46" w:name="FooterDiffFirstPage"/>
    <w:bookmarkEnd w:id="4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C3204" w14:textId="04009A5E" w:rsidR="002E6076" w:rsidRPr="004D3114" w:rsidRDefault="002E6076" w:rsidP="002E6076">
    <w:pPr>
      <w:pStyle w:val="Footer"/>
      <w:tabs>
        <w:tab w:val="clear" w:pos="4320"/>
        <w:tab w:val="clear" w:pos="8640"/>
        <w:tab w:val="center" w:pos="4253"/>
        <w:tab w:val="right" w:pos="13892"/>
      </w:tabs>
    </w:pPr>
    <w:r>
      <w:t>SCHEDULE 5 – PERFORMANCE AND MONITORING MECHANISM</w:t>
    </w:r>
    <w:r w:rsidRPr="004D3114">
      <w:tab/>
    </w:r>
    <w:r>
      <w:fldChar w:fldCharType="begin"/>
    </w:r>
    <w:r>
      <w:instrText xml:space="preserve">  PAGE \* MERGEFORMAT </w:instrText>
    </w:r>
    <w:r>
      <w:fldChar w:fldCharType="separate"/>
    </w:r>
    <w:r w:rsidR="003962CC">
      <w:rPr>
        <w:noProof/>
      </w:rPr>
      <w:t>47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CF1B0" w14:textId="77777777" w:rsidR="002F09E2" w:rsidRPr="004D3114" w:rsidRDefault="002F09E2" w:rsidP="004D3114">
      <w:r w:rsidRPr="004D3114">
        <w:separator/>
      </w:r>
    </w:p>
  </w:footnote>
  <w:footnote w:type="continuationSeparator" w:id="0">
    <w:p w14:paraId="19CBBEA0" w14:textId="77777777" w:rsidR="002F09E2" w:rsidRPr="004D3114" w:rsidRDefault="002F09E2" w:rsidP="004D3114">
      <w:r w:rsidRPr="004D3114">
        <w:continuationSeparator/>
      </w:r>
    </w:p>
  </w:footnote>
  <w:footnote w:type="continuationNotice" w:id="1">
    <w:p w14:paraId="5959F5FC" w14:textId="77777777" w:rsidR="002F09E2" w:rsidRDefault="002F09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2BB3A" w14:textId="32583239" w:rsidR="002F09E2" w:rsidRDefault="002F09E2" w:rsidP="00836CA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40C23" w14:textId="77777777" w:rsidR="002F09E2" w:rsidRDefault="002F09E2">
    <w:pPr>
      <w:pStyle w:val="Header"/>
    </w:pPr>
    <w:bookmarkStart w:id="45" w:name="HeaderDiffFirstPage"/>
    <w:bookmarkEnd w:id="4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1795EF"/>
    <w:multiLevelType w:val="hybridMultilevel"/>
    <w:tmpl w:val="2CBD6B0B"/>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B8100D83"/>
    <w:multiLevelType w:val="hybridMultilevel"/>
    <w:tmpl w:val="DFCDAE6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595119B"/>
    <w:multiLevelType w:val="hybridMultilevel"/>
    <w:tmpl w:val="C07A6C4A"/>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4996C1F"/>
    <w:multiLevelType w:val="hybridMultilevel"/>
    <w:tmpl w:val="76F29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D00F04"/>
    <w:multiLevelType w:val="hybridMultilevel"/>
    <w:tmpl w:val="72E2E32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F2C60F4"/>
    <w:multiLevelType w:val="multilevel"/>
    <w:tmpl w:val="20DAB06E"/>
    <w:lvl w:ilvl="0">
      <w:start w:val="2"/>
      <w:numFmt w:val="decimal"/>
      <w:pStyle w:val="Schedule"/>
      <w:suff w:val="nothing"/>
      <w:lvlText w:val="Schedule 2.%1"/>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2FB72FF4"/>
    <w:multiLevelType w:val="hybridMultilevel"/>
    <w:tmpl w:val="E18424B0"/>
    <w:lvl w:ilvl="0" w:tplc="DC4026C4">
      <w:start w:val="1"/>
      <w:numFmt w:val="bullet"/>
      <w:lvlText w:val="•"/>
      <w:lvlJc w:val="left"/>
      <w:pPr>
        <w:tabs>
          <w:tab w:val="num" w:pos="720"/>
        </w:tabs>
        <w:ind w:left="720" w:hanging="360"/>
      </w:pPr>
      <w:rPr>
        <w:rFonts w:ascii="Arial" w:hAnsi="Arial" w:hint="default"/>
      </w:rPr>
    </w:lvl>
    <w:lvl w:ilvl="1" w:tplc="7114AB04" w:tentative="1">
      <w:start w:val="1"/>
      <w:numFmt w:val="bullet"/>
      <w:lvlText w:val="•"/>
      <w:lvlJc w:val="left"/>
      <w:pPr>
        <w:tabs>
          <w:tab w:val="num" w:pos="1440"/>
        </w:tabs>
        <w:ind w:left="1440" w:hanging="360"/>
      </w:pPr>
      <w:rPr>
        <w:rFonts w:ascii="Arial" w:hAnsi="Arial" w:hint="default"/>
      </w:rPr>
    </w:lvl>
    <w:lvl w:ilvl="2" w:tplc="2E26CBEE" w:tentative="1">
      <w:start w:val="1"/>
      <w:numFmt w:val="bullet"/>
      <w:lvlText w:val="•"/>
      <w:lvlJc w:val="left"/>
      <w:pPr>
        <w:tabs>
          <w:tab w:val="num" w:pos="2160"/>
        </w:tabs>
        <w:ind w:left="2160" w:hanging="360"/>
      </w:pPr>
      <w:rPr>
        <w:rFonts w:ascii="Arial" w:hAnsi="Arial" w:hint="default"/>
      </w:rPr>
    </w:lvl>
    <w:lvl w:ilvl="3" w:tplc="FD94C294" w:tentative="1">
      <w:start w:val="1"/>
      <w:numFmt w:val="bullet"/>
      <w:lvlText w:val="•"/>
      <w:lvlJc w:val="left"/>
      <w:pPr>
        <w:tabs>
          <w:tab w:val="num" w:pos="2880"/>
        </w:tabs>
        <w:ind w:left="2880" w:hanging="360"/>
      </w:pPr>
      <w:rPr>
        <w:rFonts w:ascii="Arial" w:hAnsi="Arial" w:hint="default"/>
      </w:rPr>
    </w:lvl>
    <w:lvl w:ilvl="4" w:tplc="447467CE" w:tentative="1">
      <w:start w:val="1"/>
      <w:numFmt w:val="bullet"/>
      <w:lvlText w:val="•"/>
      <w:lvlJc w:val="left"/>
      <w:pPr>
        <w:tabs>
          <w:tab w:val="num" w:pos="3600"/>
        </w:tabs>
        <w:ind w:left="3600" w:hanging="360"/>
      </w:pPr>
      <w:rPr>
        <w:rFonts w:ascii="Arial" w:hAnsi="Arial" w:hint="default"/>
      </w:rPr>
    </w:lvl>
    <w:lvl w:ilvl="5" w:tplc="A254D8B0" w:tentative="1">
      <w:start w:val="1"/>
      <w:numFmt w:val="bullet"/>
      <w:lvlText w:val="•"/>
      <w:lvlJc w:val="left"/>
      <w:pPr>
        <w:tabs>
          <w:tab w:val="num" w:pos="4320"/>
        </w:tabs>
        <w:ind w:left="4320" w:hanging="360"/>
      </w:pPr>
      <w:rPr>
        <w:rFonts w:ascii="Arial" w:hAnsi="Arial" w:hint="default"/>
      </w:rPr>
    </w:lvl>
    <w:lvl w:ilvl="6" w:tplc="5378A718" w:tentative="1">
      <w:start w:val="1"/>
      <w:numFmt w:val="bullet"/>
      <w:lvlText w:val="•"/>
      <w:lvlJc w:val="left"/>
      <w:pPr>
        <w:tabs>
          <w:tab w:val="num" w:pos="5040"/>
        </w:tabs>
        <w:ind w:left="5040" w:hanging="360"/>
      </w:pPr>
      <w:rPr>
        <w:rFonts w:ascii="Arial" w:hAnsi="Arial" w:hint="default"/>
      </w:rPr>
    </w:lvl>
    <w:lvl w:ilvl="7" w:tplc="C11843C6" w:tentative="1">
      <w:start w:val="1"/>
      <w:numFmt w:val="bullet"/>
      <w:lvlText w:val="•"/>
      <w:lvlJc w:val="left"/>
      <w:pPr>
        <w:tabs>
          <w:tab w:val="num" w:pos="5760"/>
        </w:tabs>
        <w:ind w:left="5760" w:hanging="360"/>
      </w:pPr>
      <w:rPr>
        <w:rFonts w:ascii="Arial" w:hAnsi="Arial" w:hint="default"/>
      </w:rPr>
    </w:lvl>
    <w:lvl w:ilvl="8" w:tplc="5FB29E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340012"/>
    <w:multiLevelType w:val="hybridMultilevel"/>
    <w:tmpl w:val="DFCDAE6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EA579C8"/>
    <w:multiLevelType w:val="hybridMultilevel"/>
    <w:tmpl w:val="7D6CF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351A69"/>
    <w:multiLevelType w:val="hybridMultilevel"/>
    <w:tmpl w:val="BB76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8F0CE9"/>
    <w:multiLevelType w:val="hybridMultilevel"/>
    <w:tmpl w:val="2CBD6B0B"/>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57E94566"/>
    <w:multiLevelType w:val="hybridMultilevel"/>
    <w:tmpl w:val="C07A6C4A"/>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C3F35AA"/>
    <w:multiLevelType w:val="hybridMultilevel"/>
    <w:tmpl w:val="ED28C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4B615A"/>
    <w:multiLevelType w:val="hybridMultilevel"/>
    <w:tmpl w:val="A5AE9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3A1607"/>
    <w:multiLevelType w:val="hybridMultilevel"/>
    <w:tmpl w:val="F0A8F0F4"/>
    <w:lvl w:ilvl="0" w:tplc="DCBCBF72">
      <w:start w:val="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C864DB"/>
    <w:multiLevelType w:val="hybridMultilevel"/>
    <w:tmpl w:val="72E2E32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3"/>
  </w:num>
  <w:num w:numId="3">
    <w:abstractNumId w:val="2"/>
  </w:num>
  <w:num w:numId="4">
    <w:abstractNumId w:val="1"/>
  </w:num>
  <w:num w:numId="5">
    <w:abstractNumId w:val="9"/>
  </w:num>
  <w:num w:numId="6">
    <w:abstractNumId w:val="6"/>
  </w:num>
  <w:num w:numId="7">
    <w:abstractNumId w:val="12"/>
  </w:num>
  <w:num w:numId="8">
    <w:abstractNumId w:val="0"/>
  </w:num>
  <w:num w:numId="9">
    <w:abstractNumId w:val="4"/>
  </w:num>
  <w:num w:numId="10">
    <w:abstractNumId w:val="14"/>
  </w:num>
  <w:num w:numId="11">
    <w:abstractNumId w:val="11"/>
  </w:num>
  <w:num w:numId="12">
    <w:abstractNumId w:val="5"/>
  </w:num>
  <w:num w:numId="13">
    <w:abstractNumId w:val="8"/>
  </w:num>
  <w:num w:numId="14">
    <w:abstractNumId w:val="15"/>
  </w:num>
  <w:num w:numId="15">
    <w:abstractNumId w:val="10"/>
  </w:num>
  <w:num w:numId="16">
    <w:abstractNumId w:val="18"/>
  </w:num>
  <w:num w:numId="17">
    <w:abstractNumId w:val="3"/>
  </w:num>
  <w:num w:numId="18">
    <w:abstractNumId w:val="7"/>
  </w:num>
  <w:num w:numId="19">
    <w:abstractNumId w:val="13"/>
  </w:num>
  <w:num w:numId="20">
    <w:abstractNumId w:val="17"/>
  </w:num>
  <w:num w:numId="21">
    <w:abstractNumId w:val="16"/>
  </w:num>
  <w:num w:numId="22">
    <w:abstractNumId w:val="19"/>
  </w:num>
  <w:num w:numId="2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390F6B"/>
    <w:rsid w:val="000014AE"/>
    <w:rsid w:val="00006847"/>
    <w:rsid w:val="000135C2"/>
    <w:rsid w:val="00016850"/>
    <w:rsid w:val="000216B9"/>
    <w:rsid w:val="0002598E"/>
    <w:rsid w:val="00034378"/>
    <w:rsid w:val="00035E23"/>
    <w:rsid w:val="000377E9"/>
    <w:rsid w:val="000422F7"/>
    <w:rsid w:val="00053B74"/>
    <w:rsid w:val="00060328"/>
    <w:rsid w:val="00075377"/>
    <w:rsid w:val="00076E3A"/>
    <w:rsid w:val="000844CF"/>
    <w:rsid w:val="00087F7E"/>
    <w:rsid w:val="00097C6A"/>
    <w:rsid w:val="000B5C99"/>
    <w:rsid w:val="000B64D7"/>
    <w:rsid w:val="000C7F97"/>
    <w:rsid w:val="000D3D3E"/>
    <w:rsid w:val="000D4848"/>
    <w:rsid w:val="001013FA"/>
    <w:rsid w:val="00101E01"/>
    <w:rsid w:val="001139A9"/>
    <w:rsid w:val="00116734"/>
    <w:rsid w:val="0012009C"/>
    <w:rsid w:val="0012272A"/>
    <w:rsid w:val="00136641"/>
    <w:rsid w:val="00137526"/>
    <w:rsid w:val="00146732"/>
    <w:rsid w:val="00171A7D"/>
    <w:rsid w:val="001767E4"/>
    <w:rsid w:val="00177A68"/>
    <w:rsid w:val="001807B6"/>
    <w:rsid w:val="00181647"/>
    <w:rsid w:val="001945D0"/>
    <w:rsid w:val="001B2050"/>
    <w:rsid w:val="001B4AEF"/>
    <w:rsid w:val="001C2130"/>
    <w:rsid w:val="001C319B"/>
    <w:rsid w:val="001C7F5F"/>
    <w:rsid w:val="001D0B50"/>
    <w:rsid w:val="001D75ED"/>
    <w:rsid w:val="001E48D9"/>
    <w:rsid w:val="001F0745"/>
    <w:rsid w:val="001F0A8C"/>
    <w:rsid w:val="001F3E6E"/>
    <w:rsid w:val="002015EA"/>
    <w:rsid w:val="0020300B"/>
    <w:rsid w:val="00222BBE"/>
    <w:rsid w:val="00226DFF"/>
    <w:rsid w:val="00241B16"/>
    <w:rsid w:val="0025090C"/>
    <w:rsid w:val="002729EA"/>
    <w:rsid w:val="0027524F"/>
    <w:rsid w:val="002769BF"/>
    <w:rsid w:val="00276F26"/>
    <w:rsid w:val="00277DF5"/>
    <w:rsid w:val="00280049"/>
    <w:rsid w:val="00284771"/>
    <w:rsid w:val="002872D9"/>
    <w:rsid w:val="00297E3D"/>
    <w:rsid w:val="002A2A2F"/>
    <w:rsid w:val="002B6116"/>
    <w:rsid w:val="002B6B1C"/>
    <w:rsid w:val="002C07CF"/>
    <w:rsid w:val="002C7A37"/>
    <w:rsid w:val="002D3B82"/>
    <w:rsid w:val="002E0599"/>
    <w:rsid w:val="002E3E7F"/>
    <w:rsid w:val="002E6076"/>
    <w:rsid w:val="002E6F2A"/>
    <w:rsid w:val="002F09E2"/>
    <w:rsid w:val="002F4844"/>
    <w:rsid w:val="00304B57"/>
    <w:rsid w:val="00305958"/>
    <w:rsid w:val="003068E5"/>
    <w:rsid w:val="00315D8A"/>
    <w:rsid w:val="00316ABF"/>
    <w:rsid w:val="003271E3"/>
    <w:rsid w:val="003355D4"/>
    <w:rsid w:val="003539A1"/>
    <w:rsid w:val="00355C0F"/>
    <w:rsid w:val="003609FC"/>
    <w:rsid w:val="00365723"/>
    <w:rsid w:val="003660DA"/>
    <w:rsid w:val="00370F65"/>
    <w:rsid w:val="00372A08"/>
    <w:rsid w:val="00376223"/>
    <w:rsid w:val="00376AAA"/>
    <w:rsid w:val="00380BDB"/>
    <w:rsid w:val="00382243"/>
    <w:rsid w:val="00390F6B"/>
    <w:rsid w:val="00393262"/>
    <w:rsid w:val="003932B6"/>
    <w:rsid w:val="003962CC"/>
    <w:rsid w:val="003A6DDA"/>
    <w:rsid w:val="003A7357"/>
    <w:rsid w:val="003B15D3"/>
    <w:rsid w:val="003B4B91"/>
    <w:rsid w:val="003B61CD"/>
    <w:rsid w:val="003C4D99"/>
    <w:rsid w:val="003D5F62"/>
    <w:rsid w:val="003D6E62"/>
    <w:rsid w:val="003E60F8"/>
    <w:rsid w:val="003F7FE0"/>
    <w:rsid w:val="00401EFA"/>
    <w:rsid w:val="00406316"/>
    <w:rsid w:val="00414C9D"/>
    <w:rsid w:val="00415E4A"/>
    <w:rsid w:val="00416A4B"/>
    <w:rsid w:val="00440D5E"/>
    <w:rsid w:val="00450B62"/>
    <w:rsid w:val="00453FB6"/>
    <w:rsid w:val="004576CE"/>
    <w:rsid w:val="0048475D"/>
    <w:rsid w:val="00491C34"/>
    <w:rsid w:val="00492B7A"/>
    <w:rsid w:val="004A0939"/>
    <w:rsid w:val="004A2D46"/>
    <w:rsid w:val="004A5282"/>
    <w:rsid w:val="004A6C39"/>
    <w:rsid w:val="004B1A56"/>
    <w:rsid w:val="004C3F14"/>
    <w:rsid w:val="004C5FD9"/>
    <w:rsid w:val="004C69F1"/>
    <w:rsid w:val="004D3114"/>
    <w:rsid w:val="004D51BB"/>
    <w:rsid w:val="004E4605"/>
    <w:rsid w:val="0050071C"/>
    <w:rsid w:val="00531151"/>
    <w:rsid w:val="005331C2"/>
    <w:rsid w:val="00534BAA"/>
    <w:rsid w:val="0053761C"/>
    <w:rsid w:val="0054649C"/>
    <w:rsid w:val="0055055A"/>
    <w:rsid w:val="00566434"/>
    <w:rsid w:val="005732D2"/>
    <w:rsid w:val="0059308A"/>
    <w:rsid w:val="005A56F2"/>
    <w:rsid w:val="005C2C65"/>
    <w:rsid w:val="005D0C5B"/>
    <w:rsid w:val="005D53C5"/>
    <w:rsid w:val="005E1CED"/>
    <w:rsid w:val="005E438E"/>
    <w:rsid w:val="005E7231"/>
    <w:rsid w:val="00603C56"/>
    <w:rsid w:val="00604B84"/>
    <w:rsid w:val="00607D98"/>
    <w:rsid w:val="00610649"/>
    <w:rsid w:val="00615536"/>
    <w:rsid w:val="00616DAE"/>
    <w:rsid w:val="00621314"/>
    <w:rsid w:val="00624A21"/>
    <w:rsid w:val="0062725B"/>
    <w:rsid w:val="0062775A"/>
    <w:rsid w:val="00645CAF"/>
    <w:rsid w:val="006473D9"/>
    <w:rsid w:val="00653D9A"/>
    <w:rsid w:val="00657B1D"/>
    <w:rsid w:val="00660548"/>
    <w:rsid w:val="00671410"/>
    <w:rsid w:val="00677C16"/>
    <w:rsid w:val="00691758"/>
    <w:rsid w:val="00691E3A"/>
    <w:rsid w:val="006940E5"/>
    <w:rsid w:val="006A266D"/>
    <w:rsid w:val="006A2BBC"/>
    <w:rsid w:val="006B233C"/>
    <w:rsid w:val="006D1233"/>
    <w:rsid w:val="006F5AE6"/>
    <w:rsid w:val="00700B6E"/>
    <w:rsid w:val="00701C27"/>
    <w:rsid w:val="00702B67"/>
    <w:rsid w:val="00702F16"/>
    <w:rsid w:val="007038CB"/>
    <w:rsid w:val="00713081"/>
    <w:rsid w:val="00721472"/>
    <w:rsid w:val="00725A2C"/>
    <w:rsid w:val="007350AF"/>
    <w:rsid w:val="00737A23"/>
    <w:rsid w:val="00747DB0"/>
    <w:rsid w:val="00752448"/>
    <w:rsid w:val="00756D70"/>
    <w:rsid w:val="00757064"/>
    <w:rsid w:val="00761E93"/>
    <w:rsid w:val="00763A39"/>
    <w:rsid w:val="00764221"/>
    <w:rsid w:val="00785D4A"/>
    <w:rsid w:val="00791DF7"/>
    <w:rsid w:val="007A076C"/>
    <w:rsid w:val="007B010B"/>
    <w:rsid w:val="007C10BC"/>
    <w:rsid w:val="007C4F03"/>
    <w:rsid w:val="007D06AF"/>
    <w:rsid w:val="007E2792"/>
    <w:rsid w:val="007E4E07"/>
    <w:rsid w:val="007E698C"/>
    <w:rsid w:val="007F0895"/>
    <w:rsid w:val="008074C1"/>
    <w:rsid w:val="00807E12"/>
    <w:rsid w:val="008169E8"/>
    <w:rsid w:val="00827980"/>
    <w:rsid w:val="00827B32"/>
    <w:rsid w:val="00831218"/>
    <w:rsid w:val="008327D8"/>
    <w:rsid w:val="00834675"/>
    <w:rsid w:val="00836CA2"/>
    <w:rsid w:val="0086642A"/>
    <w:rsid w:val="0088044F"/>
    <w:rsid w:val="00881E0F"/>
    <w:rsid w:val="00884507"/>
    <w:rsid w:val="008927AA"/>
    <w:rsid w:val="008944D2"/>
    <w:rsid w:val="00896184"/>
    <w:rsid w:val="008A5D05"/>
    <w:rsid w:val="008C5936"/>
    <w:rsid w:val="008C602B"/>
    <w:rsid w:val="008D0489"/>
    <w:rsid w:val="008E11E3"/>
    <w:rsid w:val="008E5310"/>
    <w:rsid w:val="008F0BF1"/>
    <w:rsid w:val="008F23CA"/>
    <w:rsid w:val="008F6872"/>
    <w:rsid w:val="008F6D8D"/>
    <w:rsid w:val="009031ED"/>
    <w:rsid w:val="00906E9B"/>
    <w:rsid w:val="0091674D"/>
    <w:rsid w:val="00916FC1"/>
    <w:rsid w:val="009218E0"/>
    <w:rsid w:val="00921D49"/>
    <w:rsid w:val="00925B20"/>
    <w:rsid w:val="00930CAC"/>
    <w:rsid w:val="009420AC"/>
    <w:rsid w:val="00956F4E"/>
    <w:rsid w:val="009647E1"/>
    <w:rsid w:val="00966F09"/>
    <w:rsid w:val="00976D9E"/>
    <w:rsid w:val="00983339"/>
    <w:rsid w:val="00987A99"/>
    <w:rsid w:val="009A5A8D"/>
    <w:rsid w:val="009A68BC"/>
    <w:rsid w:val="009A7D72"/>
    <w:rsid w:val="009B4AEE"/>
    <w:rsid w:val="009B5C47"/>
    <w:rsid w:val="009B6341"/>
    <w:rsid w:val="009B7EE7"/>
    <w:rsid w:val="009C6F61"/>
    <w:rsid w:val="009E01A9"/>
    <w:rsid w:val="009E4E5D"/>
    <w:rsid w:val="009F0DD2"/>
    <w:rsid w:val="009F46F7"/>
    <w:rsid w:val="009F7248"/>
    <w:rsid w:val="009F774C"/>
    <w:rsid w:val="00A02FC0"/>
    <w:rsid w:val="00A0475F"/>
    <w:rsid w:val="00A07FE0"/>
    <w:rsid w:val="00A11160"/>
    <w:rsid w:val="00A2230F"/>
    <w:rsid w:val="00A34C19"/>
    <w:rsid w:val="00A43B26"/>
    <w:rsid w:val="00A53F60"/>
    <w:rsid w:val="00A546AC"/>
    <w:rsid w:val="00A63C81"/>
    <w:rsid w:val="00A71E59"/>
    <w:rsid w:val="00A8459A"/>
    <w:rsid w:val="00A84D2A"/>
    <w:rsid w:val="00AA1208"/>
    <w:rsid w:val="00AA1821"/>
    <w:rsid w:val="00AB167A"/>
    <w:rsid w:val="00AB2258"/>
    <w:rsid w:val="00AB25DA"/>
    <w:rsid w:val="00AB37F9"/>
    <w:rsid w:val="00AB4BBB"/>
    <w:rsid w:val="00AB7D98"/>
    <w:rsid w:val="00AC3EDA"/>
    <w:rsid w:val="00AC5A16"/>
    <w:rsid w:val="00AD3556"/>
    <w:rsid w:val="00AE5D53"/>
    <w:rsid w:val="00AE684E"/>
    <w:rsid w:val="00AF17BF"/>
    <w:rsid w:val="00AF6CF5"/>
    <w:rsid w:val="00B05A87"/>
    <w:rsid w:val="00B24DEA"/>
    <w:rsid w:val="00B35A35"/>
    <w:rsid w:val="00B35ED1"/>
    <w:rsid w:val="00B40447"/>
    <w:rsid w:val="00B42373"/>
    <w:rsid w:val="00B426B3"/>
    <w:rsid w:val="00B60CC1"/>
    <w:rsid w:val="00B67430"/>
    <w:rsid w:val="00B71569"/>
    <w:rsid w:val="00B71C8C"/>
    <w:rsid w:val="00B7575F"/>
    <w:rsid w:val="00B80980"/>
    <w:rsid w:val="00B83FAE"/>
    <w:rsid w:val="00BA18CF"/>
    <w:rsid w:val="00BB286C"/>
    <w:rsid w:val="00BB29E4"/>
    <w:rsid w:val="00BC36AA"/>
    <w:rsid w:val="00BC3745"/>
    <w:rsid w:val="00BC5F75"/>
    <w:rsid w:val="00BD06C4"/>
    <w:rsid w:val="00BD1DF8"/>
    <w:rsid w:val="00BF2572"/>
    <w:rsid w:val="00C104A6"/>
    <w:rsid w:val="00C14F46"/>
    <w:rsid w:val="00C2243B"/>
    <w:rsid w:val="00C24306"/>
    <w:rsid w:val="00C32ED9"/>
    <w:rsid w:val="00C33B99"/>
    <w:rsid w:val="00C33F03"/>
    <w:rsid w:val="00C43164"/>
    <w:rsid w:val="00C55F01"/>
    <w:rsid w:val="00C6172E"/>
    <w:rsid w:val="00C63086"/>
    <w:rsid w:val="00C63673"/>
    <w:rsid w:val="00C642C2"/>
    <w:rsid w:val="00C65AF9"/>
    <w:rsid w:val="00C72468"/>
    <w:rsid w:val="00C858F0"/>
    <w:rsid w:val="00C94D7F"/>
    <w:rsid w:val="00CA60B4"/>
    <w:rsid w:val="00CB5162"/>
    <w:rsid w:val="00CC0144"/>
    <w:rsid w:val="00CD6EDC"/>
    <w:rsid w:val="00CE1066"/>
    <w:rsid w:val="00CE1FC2"/>
    <w:rsid w:val="00CE238D"/>
    <w:rsid w:val="00CE31FA"/>
    <w:rsid w:val="00CF0E40"/>
    <w:rsid w:val="00CF1A66"/>
    <w:rsid w:val="00CF232C"/>
    <w:rsid w:val="00CF63A4"/>
    <w:rsid w:val="00D05E20"/>
    <w:rsid w:val="00D064AE"/>
    <w:rsid w:val="00D06E6D"/>
    <w:rsid w:val="00D1686C"/>
    <w:rsid w:val="00D20A25"/>
    <w:rsid w:val="00D266CB"/>
    <w:rsid w:val="00D301AC"/>
    <w:rsid w:val="00D32D61"/>
    <w:rsid w:val="00D3455C"/>
    <w:rsid w:val="00D42158"/>
    <w:rsid w:val="00D67C93"/>
    <w:rsid w:val="00D71979"/>
    <w:rsid w:val="00D772F9"/>
    <w:rsid w:val="00D80F1C"/>
    <w:rsid w:val="00D95B42"/>
    <w:rsid w:val="00DA50E9"/>
    <w:rsid w:val="00DA59CB"/>
    <w:rsid w:val="00DB3B2D"/>
    <w:rsid w:val="00DC4FFD"/>
    <w:rsid w:val="00DC77E3"/>
    <w:rsid w:val="00DE0F04"/>
    <w:rsid w:val="00E02AA8"/>
    <w:rsid w:val="00E06D93"/>
    <w:rsid w:val="00E24725"/>
    <w:rsid w:val="00E336E0"/>
    <w:rsid w:val="00E34400"/>
    <w:rsid w:val="00E42F21"/>
    <w:rsid w:val="00E446B9"/>
    <w:rsid w:val="00E45120"/>
    <w:rsid w:val="00E4536E"/>
    <w:rsid w:val="00E476B0"/>
    <w:rsid w:val="00E516F9"/>
    <w:rsid w:val="00E6717B"/>
    <w:rsid w:val="00E7123E"/>
    <w:rsid w:val="00E73B24"/>
    <w:rsid w:val="00E84FFE"/>
    <w:rsid w:val="00E85B07"/>
    <w:rsid w:val="00EA207B"/>
    <w:rsid w:val="00EB22B4"/>
    <w:rsid w:val="00EB79E9"/>
    <w:rsid w:val="00EC015E"/>
    <w:rsid w:val="00EC3412"/>
    <w:rsid w:val="00EC3E0A"/>
    <w:rsid w:val="00EC4920"/>
    <w:rsid w:val="00EF1E67"/>
    <w:rsid w:val="00EF290C"/>
    <w:rsid w:val="00EF418F"/>
    <w:rsid w:val="00F07B45"/>
    <w:rsid w:val="00F15E37"/>
    <w:rsid w:val="00F406AA"/>
    <w:rsid w:val="00F518F8"/>
    <w:rsid w:val="00F55D94"/>
    <w:rsid w:val="00F60080"/>
    <w:rsid w:val="00F61F3A"/>
    <w:rsid w:val="00F6682D"/>
    <w:rsid w:val="00F6761B"/>
    <w:rsid w:val="00F67B23"/>
    <w:rsid w:val="00F759A0"/>
    <w:rsid w:val="00F77684"/>
    <w:rsid w:val="00F806A3"/>
    <w:rsid w:val="00F8631B"/>
    <w:rsid w:val="00F96992"/>
    <w:rsid w:val="00FA0EED"/>
    <w:rsid w:val="00FA2407"/>
    <w:rsid w:val="00FA2BAA"/>
    <w:rsid w:val="00FB7AB8"/>
    <w:rsid w:val="00FC5C7A"/>
    <w:rsid w:val="00FE5B6D"/>
    <w:rsid w:val="00FE7E9A"/>
    <w:rsid w:val="00FF0433"/>
    <w:rsid w:val="00FF1727"/>
    <w:rsid w:val="00FF79D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77F46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0F6B"/>
    <w:pPr>
      <w:adjustRightInd w:val="0"/>
      <w:jc w:val="both"/>
    </w:pPr>
    <w:rPr>
      <w:rFonts w:ascii="Arial" w:eastAsia="Arial" w:hAnsi="Arial" w:cs="Arial"/>
    </w:rPr>
  </w:style>
  <w:style w:type="paragraph" w:styleId="Heading2">
    <w:name w:val="heading 2"/>
    <w:basedOn w:val="Normal"/>
    <w:next w:val="Normal"/>
    <w:link w:val="Heading2Char"/>
    <w:uiPriority w:val="9"/>
    <w:semiHidden/>
    <w:unhideWhenUsed/>
    <w:qFormat/>
    <w:rsid w:val="00534BAA"/>
    <w:pPr>
      <w:keepNext/>
      <w:keepLines/>
      <w:adjustRightInd/>
      <w:spacing w:before="40"/>
      <w:jc w:val="left"/>
      <w:outlineLvl w:val="1"/>
    </w:pPr>
    <w:rPr>
      <w:rFonts w:asciiTheme="majorHAnsi" w:eastAsiaTheme="majorEastAsia" w:hAnsiTheme="majorHAnsi" w:cstheme="majorBidi"/>
      <w:color w:val="365F91" w:themeColor="accent1" w:themeShade="BF"/>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uiPriority w:val="99"/>
    <w:rsid w:val="001767E4"/>
    <w:pPr>
      <w:tabs>
        <w:tab w:val="center" w:pos="4320"/>
        <w:tab w:val="right" w:pos="8640"/>
      </w:tabs>
    </w:pPr>
    <w:rPr>
      <w:sz w:val="16"/>
    </w:rPr>
  </w:style>
  <w:style w:type="character" w:customStyle="1" w:styleId="HeaderChar">
    <w:name w:val="Header Char"/>
    <w:basedOn w:val="DefaultParagraphFont"/>
    <w:link w:val="Header"/>
    <w:uiPriority w:val="99"/>
    <w:rsid w:val="0086642A"/>
    <w:rPr>
      <w:rFonts w:ascii="Arial" w:hAnsi="Arial" w:cs="Arial"/>
      <w:sz w:val="16"/>
    </w:rPr>
  </w:style>
  <w:style w:type="paragraph" w:styleId="Footer">
    <w:name w:val="footer"/>
    <w:basedOn w:val="Normal"/>
    <w:link w:val="FooterChar"/>
    <w:uiPriority w:val="99"/>
    <w:rsid w:val="001767E4"/>
    <w:pPr>
      <w:tabs>
        <w:tab w:val="center" w:pos="4320"/>
        <w:tab w:val="right" w:pos="8640"/>
      </w:tabs>
    </w:pPr>
    <w:rPr>
      <w:sz w:val="16"/>
    </w:rPr>
  </w:style>
  <w:style w:type="character" w:customStyle="1" w:styleId="FooterChar">
    <w:name w:val="Footer Char"/>
    <w:basedOn w:val="DefaultParagraphFont"/>
    <w:link w:val="Footer"/>
    <w:uiPriority w:val="99"/>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390F6B"/>
    <w:pPr>
      <w:spacing w:after="240"/>
    </w:pPr>
  </w:style>
  <w:style w:type="paragraph" w:customStyle="1" w:styleId="Body1">
    <w:name w:val="Body 1"/>
    <w:basedOn w:val="Body"/>
    <w:uiPriority w:val="99"/>
    <w:rsid w:val="00390F6B"/>
    <w:pPr>
      <w:ind w:left="851"/>
    </w:pPr>
  </w:style>
  <w:style w:type="paragraph" w:customStyle="1" w:styleId="Level1">
    <w:name w:val="Level 1"/>
    <w:basedOn w:val="Body1"/>
    <w:uiPriority w:val="99"/>
    <w:rsid w:val="00390F6B"/>
    <w:pPr>
      <w:numPr>
        <w:numId w:val="2"/>
      </w:numPr>
      <w:outlineLvl w:val="0"/>
    </w:pPr>
  </w:style>
  <w:style w:type="character" w:customStyle="1" w:styleId="Level1asHeadingtext">
    <w:name w:val="Level 1 as Heading (text)"/>
    <w:basedOn w:val="DefaultParagraphFont"/>
    <w:uiPriority w:val="99"/>
    <w:rsid w:val="00390F6B"/>
    <w:rPr>
      <w:b/>
      <w:bCs/>
      <w:caps/>
    </w:rPr>
  </w:style>
  <w:style w:type="paragraph" w:customStyle="1" w:styleId="Body2">
    <w:name w:val="Body 2"/>
    <w:basedOn w:val="Body"/>
    <w:uiPriority w:val="99"/>
    <w:rsid w:val="00390F6B"/>
    <w:pPr>
      <w:ind w:left="851"/>
    </w:pPr>
  </w:style>
  <w:style w:type="paragraph" w:customStyle="1" w:styleId="Level2">
    <w:name w:val="Level 2"/>
    <w:basedOn w:val="Body2"/>
    <w:uiPriority w:val="99"/>
    <w:rsid w:val="00390F6B"/>
    <w:pPr>
      <w:numPr>
        <w:ilvl w:val="1"/>
        <w:numId w:val="2"/>
      </w:numPr>
      <w:outlineLvl w:val="1"/>
    </w:pPr>
  </w:style>
  <w:style w:type="character" w:customStyle="1" w:styleId="Level2asHeadingtext">
    <w:name w:val="Level 2 as Heading (text)"/>
    <w:basedOn w:val="DefaultParagraphFont"/>
    <w:uiPriority w:val="99"/>
    <w:rsid w:val="00390F6B"/>
    <w:rPr>
      <w:b/>
      <w:bCs/>
    </w:rPr>
  </w:style>
  <w:style w:type="paragraph" w:customStyle="1" w:styleId="Body3">
    <w:name w:val="Body 3"/>
    <w:basedOn w:val="Body"/>
    <w:uiPriority w:val="99"/>
    <w:rsid w:val="00390F6B"/>
    <w:pPr>
      <w:ind w:left="1702"/>
    </w:pPr>
  </w:style>
  <w:style w:type="paragraph" w:customStyle="1" w:styleId="Level3">
    <w:name w:val="Level 3"/>
    <w:basedOn w:val="Body3"/>
    <w:uiPriority w:val="99"/>
    <w:rsid w:val="00390F6B"/>
    <w:pPr>
      <w:numPr>
        <w:ilvl w:val="2"/>
        <w:numId w:val="2"/>
      </w:numPr>
      <w:outlineLvl w:val="2"/>
    </w:pPr>
  </w:style>
  <w:style w:type="character" w:customStyle="1" w:styleId="Level3asHeadingtext">
    <w:name w:val="Level 3 as Heading (text)"/>
    <w:basedOn w:val="DefaultParagraphFont"/>
    <w:uiPriority w:val="99"/>
    <w:rsid w:val="00390F6B"/>
    <w:rPr>
      <w:b/>
      <w:bCs/>
    </w:rPr>
  </w:style>
  <w:style w:type="paragraph" w:customStyle="1" w:styleId="Body4">
    <w:name w:val="Body 4"/>
    <w:basedOn w:val="Body"/>
    <w:uiPriority w:val="99"/>
    <w:rsid w:val="00390F6B"/>
    <w:pPr>
      <w:ind w:left="2553"/>
    </w:pPr>
  </w:style>
  <w:style w:type="paragraph" w:customStyle="1" w:styleId="Level4">
    <w:name w:val="Level 4"/>
    <w:basedOn w:val="Body4"/>
    <w:uiPriority w:val="99"/>
    <w:rsid w:val="00390F6B"/>
    <w:pPr>
      <w:numPr>
        <w:ilvl w:val="3"/>
        <w:numId w:val="2"/>
      </w:numPr>
      <w:outlineLvl w:val="3"/>
    </w:pPr>
  </w:style>
  <w:style w:type="paragraph" w:customStyle="1" w:styleId="Body5">
    <w:name w:val="Body 5"/>
    <w:basedOn w:val="Body"/>
    <w:uiPriority w:val="99"/>
    <w:rsid w:val="00390F6B"/>
    <w:pPr>
      <w:ind w:left="3404"/>
    </w:pPr>
  </w:style>
  <w:style w:type="paragraph" w:customStyle="1" w:styleId="Level5">
    <w:name w:val="Level 5"/>
    <w:basedOn w:val="Body5"/>
    <w:uiPriority w:val="99"/>
    <w:rsid w:val="00390F6B"/>
    <w:pPr>
      <w:numPr>
        <w:ilvl w:val="4"/>
        <w:numId w:val="2"/>
      </w:numPr>
      <w:outlineLvl w:val="4"/>
    </w:pPr>
  </w:style>
  <w:style w:type="paragraph" w:customStyle="1" w:styleId="Body6">
    <w:name w:val="Body 6"/>
    <w:basedOn w:val="Body"/>
    <w:uiPriority w:val="99"/>
    <w:rsid w:val="00390F6B"/>
    <w:pPr>
      <w:ind w:left="4255"/>
    </w:pPr>
  </w:style>
  <w:style w:type="paragraph" w:customStyle="1" w:styleId="Level6">
    <w:name w:val="Level 6"/>
    <w:basedOn w:val="Body6"/>
    <w:uiPriority w:val="99"/>
    <w:rsid w:val="00390F6B"/>
    <w:pPr>
      <w:numPr>
        <w:ilvl w:val="5"/>
        <w:numId w:val="2"/>
      </w:numPr>
      <w:outlineLvl w:val="5"/>
    </w:pPr>
  </w:style>
  <w:style w:type="paragraph" w:customStyle="1" w:styleId="Bullet1">
    <w:name w:val="Bullet 1"/>
    <w:basedOn w:val="Body"/>
    <w:uiPriority w:val="99"/>
    <w:rsid w:val="00390F6B"/>
    <w:pPr>
      <w:numPr>
        <w:numId w:val="3"/>
      </w:numPr>
      <w:outlineLvl w:val="0"/>
    </w:pPr>
  </w:style>
  <w:style w:type="paragraph" w:customStyle="1" w:styleId="Bullet2">
    <w:name w:val="Bullet 2"/>
    <w:basedOn w:val="Body"/>
    <w:uiPriority w:val="99"/>
    <w:rsid w:val="00390F6B"/>
    <w:pPr>
      <w:numPr>
        <w:ilvl w:val="1"/>
        <w:numId w:val="3"/>
      </w:numPr>
      <w:outlineLvl w:val="1"/>
    </w:pPr>
  </w:style>
  <w:style w:type="paragraph" w:customStyle="1" w:styleId="Bullet3">
    <w:name w:val="Bullet 3"/>
    <w:basedOn w:val="Body"/>
    <w:uiPriority w:val="99"/>
    <w:rsid w:val="00390F6B"/>
    <w:pPr>
      <w:numPr>
        <w:ilvl w:val="2"/>
        <w:numId w:val="3"/>
      </w:numPr>
      <w:outlineLvl w:val="2"/>
    </w:pPr>
  </w:style>
  <w:style w:type="paragraph" w:customStyle="1" w:styleId="Bullet4">
    <w:name w:val="Bullet 4"/>
    <w:basedOn w:val="Body"/>
    <w:uiPriority w:val="99"/>
    <w:rsid w:val="00390F6B"/>
    <w:pPr>
      <w:numPr>
        <w:ilvl w:val="3"/>
        <w:numId w:val="3"/>
      </w:numPr>
      <w:outlineLvl w:val="3"/>
    </w:pPr>
  </w:style>
  <w:style w:type="paragraph" w:customStyle="1" w:styleId="Appendix">
    <w:name w:val="Appendix #"/>
    <w:basedOn w:val="Body"/>
    <w:next w:val="SubHeading"/>
    <w:uiPriority w:val="99"/>
    <w:rsid w:val="00390F6B"/>
    <w:pPr>
      <w:keepNext/>
      <w:keepLines/>
      <w:numPr>
        <w:ilvl w:val="1"/>
        <w:numId w:val="5"/>
      </w:numPr>
      <w:jc w:val="center"/>
    </w:pPr>
    <w:rPr>
      <w:b/>
      <w:bCs/>
    </w:rPr>
  </w:style>
  <w:style w:type="paragraph" w:customStyle="1" w:styleId="MainHeading">
    <w:name w:val="Main Heading"/>
    <w:basedOn w:val="Body"/>
    <w:uiPriority w:val="99"/>
    <w:rsid w:val="00390F6B"/>
    <w:pPr>
      <w:keepNext/>
      <w:keepLines/>
      <w:numPr>
        <w:numId w:val="4"/>
      </w:numPr>
      <w:jc w:val="center"/>
      <w:outlineLvl w:val="0"/>
    </w:pPr>
    <w:rPr>
      <w:b/>
      <w:bCs/>
      <w:caps/>
      <w:sz w:val="24"/>
      <w:szCs w:val="24"/>
    </w:rPr>
  </w:style>
  <w:style w:type="paragraph" w:customStyle="1" w:styleId="Part">
    <w:name w:val="Part #"/>
    <w:basedOn w:val="Body"/>
    <w:next w:val="SubHeading"/>
    <w:uiPriority w:val="99"/>
    <w:rsid w:val="00390F6B"/>
    <w:pPr>
      <w:keepNext/>
      <w:keepLines/>
      <w:numPr>
        <w:ilvl w:val="2"/>
        <w:numId w:val="5"/>
      </w:numPr>
      <w:jc w:val="center"/>
    </w:pPr>
  </w:style>
  <w:style w:type="paragraph" w:customStyle="1" w:styleId="Schedule">
    <w:name w:val="Schedule #"/>
    <w:basedOn w:val="Body"/>
    <w:next w:val="SubHeading"/>
    <w:uiPriority w:val="99"/>
    <w:rsid w:val="00390F6B"/>
    <w:pPr>
      <w:keepNext/>
      <w:keepLines/>
      <w:numPr>
        <w:numId w:val="5"/>
      </w:numPr>
      <w:jc w:val="center"/>
    </w:pPr>
    <w:rPr>
      <w:b/>
      <w:bCs/>
    </w:rPr>
  </w:style>
  <w:style w:type="paragraph" w:customStyle="1" w:styleId="SubHeading">
    <w:name w:val="Sub Heading"/>
    <w:basedOn w:val="Body"/>
    <w:next w:val="Body"/>
    <w:uiPriority w:val="99"/>
    <w:rsid w:val="00390F6B"/>
    <w:pPr>
      <w:keepNext/>
      <w:keepLines/>
      <w:numPr>
        <w:numId w:val="6"/>
      </w:numPr>
      <w:jc w:val="center"/>
    </w:pPr>
    <w:rPr>
      <w:b/>
      <w:bCs/>
      <w:caps/>
    </w:rPr>
  </w:style>
  <w:style w:type="table" w:styleId="TableGrid">
    <w:name w:val="Table Grid"/>
    <w:basedOn w:val="TableNormal"/>
    <w:uiPriority w:val="39"/>
    <w:rsid w:val="00B71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27524F"/>
    <w:rPr>
      <w:rFonts w:ascii="Tahoma" w:hAnsi="Tahoma" w:cs="Tahoma"/>
      <w:sz w:val="16"/>
      <w:szCs w:val="16"/>
    </w:rPr>
  </w:style>
  <w:style w:type="character" w:customStyle="1" w:styleId="BalloonTextChar">
    <w:name w:val="Balloon Text Char"/>
    <w:basedOn w:val="DefaultParagraphFont"/>
    <w:link w:val="BalloonText"/>
    <w:uiPriority w:val="99"/>
    <w:rsid w:val="00827980"/>
    <w:rPr>
      <w:rFonts w:ascii="Tahoma" w:eastAsia="Arial" w:hAnsi="Tahoma" w:cs="Tahoma"/>
      <w:sz w:val="16"/>
      <w:szCs w:val="16"/>
    </w:rPr>
  </w:style>
  <w:style w:type="character" w:styleId="CommentReference">
    <w:name w:val="annotation reference"/>
    <w:basedOn w:val="DefaultParagraphFont"/>
    <w:uiPriority w:val="99"/>
    <w:unhideWhenUsed/>
    <w:rsid w:val="0027524F"/>
    <w:rPr>
      <w:sz w:val="16"/>
      <w:szCs w:val="16"/>
    </w:rPr>
  </w:style>
  <w:style w:type="paragraph" w:styleId="CommentSubject">
    <w:name w:val="annotation subject"/>
    <w:basedOn w:val="CommentText"/>
    <w:next w:val="CommentText"/>
    <w:link w:val="CommentSubjectChar"/>
    <w:uiPriority w:val="99"/>
    <w:unhideWhenUsed/>
    <w:rsid w:val="0027524F"/>
    <w:rPr>
      <w:b/>
      <w:bCs/>
    </w:rPr>
  </w:style>
  <w:style w:type="character" w:customStyle="1" w:styleId="CommentSubjectChar">
    <w:name w:val="Comment Subject Char"/>
    <w:basedOn w:val="CommentTextChar"/>
    <w:link w:val="CommentSubject"/>
    <w:uiPriority w:val="99"/>
    <w:rsid w:val="0027524F"/>
    <w:rPr>
      <w:rFonts w:ascii="Arial" w:eastAsia="Arial" w:hAnsi="Arial" w:cs="Arial"/>
      <w:b/>
      <w:bCs/>
    </w:rPr>
  </w:style>
  <w:style w:type="paragraph" w:customStyle="1" w:styleId="Default">
    <w:name w:val="Default"/>
    <w:basedOn w:val="Normal"/>
    <w:rsid w:val="00492B7A"/>
    <w:pPr>
      <w:autoSpaceDE w:val="0"/>
      <w:autoSpaceDN w:val="0"/>
      <w:adjustRightInd/>
      <w:jc w:val="left"/>
    </w:pPr>
    <w:rPr>
      <w:rFonts w:ascii="Calibri" w:eastAsiaTheme="minorHAnsi" w:hAnsi="Calibri" w:cs="Times New Roman"/>
      <w:color w:val="000000"/>
      <w:sz w:val="24"/>
      <w:szCs w:val="24"/>
      <w:lang w:eastAsia="en-US"/>
    </w:rPr>
  </w:style>
  <w:style w:type="paragraph" w:styleId="ListParagraph">
    <w:name w:val="List Paragraph"/>
    <w:basedOn w:val="Normal"/>
    <w:uiPriority w:val="34"/>
    <w:qFormat/>
    <w:rsid w:val="00921D49"/>
    <w:pPr>
      <w:adjustRightInd/>
      <w:spacing w:after="160" w:line="259" w:lineRule="auto"/>
      <w:ind w:left="720"/>
      <w:contextualSpacing/>
      <w:jc w:val="left"/>
    </w:pPr>
    <w:rPr>
      <w:rFonts w:asciiTheme="minorHAnsi" w:eastAsiaTheme="minorHAnsi" w:hAnsiTheme="minorHAnsi" w:cstheme="minorBidi"/>
      <w:sz w:val="22"/>
      <w:szCs w:val="22"/>
      <w:lang w:eastAsia="en-US"/>
    </w:rPr>
  </w:style>
  <w:style w:type="character" w:customStyle="1" w:styleId="Heading2Char">
    <w:name w:val="Heading 2 Char"/>
    <w:basedOn w:val="DefaultParagraphFont"/>
    <w:link w:val="Heading2"/>
    <w:uiPriority w:val="9"/>
    <w:semiHidden/>
    <w:rsid w:val="00534BAA"/>
    <w:rPr>
      <w:rFonts w:asciiTheme="majorHAnsi" w:eastAsiaTheme="majorEastAsia" w:hAnsiTheme="majorHAnsi" w:cstheme="majorBidi"/>
      <w:color w:val="365F91" w:themeColor="accent1" w:themeShade="BF"/>
      <w:sz w:val="32"/>
      <w:szCs w:val="32"/>
      <w:lang w:eastAsia="en-US"/>
    </w:rPr>
  </w:style>
  <w:style w:type="character" w:customStyle="1" w:styleId="DeltaViewInsertion">
    <w:name w:val="DeltaView Insertion"/>
    <w:rsid w:val="00534BAA"/>
    <w:rPr>
      <w:color w:val="0000FF"/>
      <w:spacing w:val="0"/>
      <w:u w:val="double"/>
    </w:rPr>
  </w:style>
  <w:style w:type="paragraph" w:styleId="Revision">
    <w:name w:val="Revision"/>
    <w:hidden/>
    <w:uiPriority w:val="99"/>
    <w:semiHidden/>
    <w:rsid w:val="00AF17BF"/>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8748">
      <w:bodyDiv w:val="1"/>
      <w:marLeft w:val="0"/>
      <w:marRight w:val="0"/>
      <w:marTop w:val="0"/>
      <w:marBottom w:val="0"/>
      <w:divBdr>
        <w:top w:val="none" w:sz="0" w:space="0" w:color="auto"/>
        <w:left w:val="none" w:sz="0" w:space="0" w:color="auto"/>
        <w:bottom w:val="none" w:sz="0" w:space="0" w:color="auto"/>
        <w:right w:val="none" w:sz="0" w:space="0" w:color="auto"/>
      </w:divBdr>
    </w:div>
    <w:div w:id="261763006">
      <w:bodyDiv w:val="1"/>
      <w:marLeft w:val="0"/>
      <w:marRight w:val="0"/>
      <w:marTop w:val="0"/>
      <w:marBottom w:val="0"/>
      <w:divBdr>
        <w:top w:val="none" w:sz="0" w:space="0" w:color="auto"/>
        <w:left w:val="none" w:sz="0" w:space="0" w:color="auto"/>
        <w:bottom w:val="none" w:sz="0" w:space="0" w:color="auto"/>
        <w:right w:val="none" w:sz="0" w:space="0" w:color="auto"/>
      </w:divBdr>
    </w:div>
    <w:div w:id="899748511">
      <w:bodyDiv w:val="1"/>
      <w:marLeft w:val="0"/>
      <w:marRight w:val="0"/>
      <w:marTop w:val="0"/>
      <w:marBottom w:val="0"/>
      <w:divBdr>
        <w:top w:val="none" w:sz="0" w:space="0" w:color="auto"/>
        <w:left w:val="none" w:sz="0" w:space="0" w:color="auto"/>
        <w:bottom w:val="none" w:sz="0" w:space="0" w:color="auto"/>
        <w:right w:val="none" w:sz="0" w:space="0" w:color="auto"/>
      </w:divBdr>
    </w:div>
    <w:div w:id="1703900158">
      <w:bodyDiv w:val="1"/>
      <w:marLeft w:val="0"/>
      <w:marRight w:val="0"/>
      <w:marTop w:val="0"/>
      <w:marBottom w:val="0"/>
      <w:divBdr>
        <w:top w:val="none" w:sz="0" w:space="0" w:color="auto"/>
        <w:left w:val="none" w:sz="0" w:space="0" w:color="auto"/>
        <w:bottom w:val="none" w:sz="0" w:space="0" w:color="auto"/>
        <w:right w:val="none" w:sz="0" w:space="0" w:color="auto"/>
      </w:divBdr>
    </w:div>
    <w:div w:id="1931549697">
      <w:bodyDiv w:val="1"/>
      <w:marLeft w:val="0"/>
      <w:marRight w:val="0"/>
      <w:marTop w:val="0"/>
      <w:marBottom w:val="0"/>
      <w:divBdr>
        <w:top w:val="none" w:sz="0" w:space="0" w:color="auto"/>
        <w:left w:val="none" w:sz="0" w:space="0" w:color="auto"/>
        <w:bottom w:val="none" w:sz="0" w:space="0" w:color="auto"/>
        <w:right w:val="none" w:sz="0" w:space="0" w:color="auto"/>
      </w:divBdr>
    </w:div>
    <w:div w:id="1969241125">
      <w:bodyDiv w:val="1"/>
      <w:marLeft w:val="0"/>
      <w:marRight w:val="0"/>
      <w:marTop w:val="0"/>
      <w:marBottom w:val="0"/>
      <w:divBdr>
        <w:top w:val="none" w:sz="0" w:space="0" w:color="auto"/>
        <w:left w:val="none" w:sz="0" w:space="0" w:color="auto"/>
        <w:bottom w:val="none" w:sz="0" w:space="0" w:color="auto"/>
        <w:right w:val="none" w:sz="0" w:space="0" w:color="auto"/>
      </w:divBdr>
    </w:div>
    <w:div w:id="204656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FA3AE-D94C-48B9-9156-94CBB361C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48</Pages>
  <Words>15968</Words>
  <Characters>91018</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2019-10-16T12:04:00Z</dcterms:created>
  <dcterms:modified xsi:type="dcterms:W3CDTF">2019-10-24T10:21:00Z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108583683.2\cr22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